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053360" w14:textId="77777777" w:rsidR="002C6E4B" w:rsidRPr="007A4A21" w:rsidRDefault="002C6E4B" w:rsidP="000A3722">
      <w:pPr>
        <w:pStyle w:val="Heading1"/>
        <w:tabs>
          <w:tab w:val="left" w:pos="1701"/>
          <w:tab w:val="right" w:pos="6379"/>
        </w:tabs>
        <w:rPr>
          <w:rFonts w:ascii="Times New Roman" w:eastAsia="Times New Roman" w:hAnsi="Times New Roman"/>
          <w:i/>
        </w:rPr>
      </w:pPr>
      <w:r>
        <w:rPr>
          <w:rFonts w:ascii="Times New Roman" w:eastAsia="Times New Roman" w:hAnsi="Times New Roman"/>
        </w:rPr>
        <w:t>Bible Study</w:t>
      </w:r>
      <w:r w:rsidR="00863CEC">
        <w:rPr>
          <w:rFonts w:ascii="Times New Roman" w:eastAsia="Times New Roman" w:hAnsi="Times New Roman"/>
        </w:rPr>
        <w:t xml:space="preserve"> </w:t>
      </w:r>
      <w:proofErr w:type="gramStart"/>
      <w:r w:rsidR="000A3722">
        <w:rPr>
          <w:rFonts w:ascii="Times New Roman" w:eastAsia="Times New Roman" w:hAnsi="Times New Roman"/>
        </w:rPr>
        <w:tab/>
      </w:r>
      <w:r w:rsidR="00035ED3">
        <w:rPr>
          <w:rFonts w:ascii="Times New Roman" w:eastAsia="Times New Roman" w:hAnsi="Times New Roman"/>
        </w:rPr>
        <w:t xml:space="preserve">  </w:t>
      </w:r>
      <w:r w:rsidR="00692F6D">
        <w:rPr>
          <w:rFonts w:ascii="Times New Roman" w:eastAsia="Times New Roman" w:hAnsi="Times New Roman"/>
        </w:rPr>
        <w:t>Revelation</w:t>
      </w:r>
      <w:proofErr w:type="gramEnd"/>
      <w:r w:rsidR="00692F6D">
        <w:rPr>
          <w:rFonts w:ascii="Times New Roman" w:eastAsia="Times New Roman" w:hAnsi="Times New Roman"/>
        </w:rPr>
        <w:t xml:space="preserve"> </w:t>
      </w:r>
      <w:r w:rsidR="00F55D4F">
        <w:rPr>
          <w:rFonts w:ascii="Times New Roman" w:eastAsia="Times New Roman" w:hAnsi="Times New Roman"/>
        </w:rPr>
        <w:t>17</w:t>
      </w:r>
      <w:r w:rsidR="00F21B0A">
        <w:rPr>
          <w:rFonts w:ascii="Times New Roman" w:eastAsia="Times New Roman" w:hAnsi="Times New Roman"/>
        </w:rPr>
        <w:t>–</w:t>
      </w:r>
      <w:r w:rsidR="00F55D4F">
        <w:rPr>
          <w:rFonts w:ascii="Times New Roman" w:eastAsia="Times New Roman" w:hAnsi="Times New Roman"/>
        </w:rPr>
        <w:t>19:10</w:t>
      </w:r>
      <w:r w:rsidR="007A4A21">
        <w:rPr>
          <w:rFonts w:ascii="Times New Roman" w:eastAsia="Times New Roman" w:hAnsi="Times New Roman"/>
        </w:rPr>
        <w:t xml:space="preserve">   </w:t>
      </w:r>
      <w:r w:rsidR="00035ED3">
        <w:rPr>
          <w:rFonts w:ascii="Times New Roman" w:eastAsia="Times New Roman" w:hAnsi="Times New Roman"/>
        </w:rPr>
        <w:tab/>
      </w:r>
      <w:r w:rsidR="007A4A21">
        <w:rPr>
          <w:rFonts w:ascii="Times New Roman" w:eastAsia="Times New Roman" w:hAnsi="Times New Roman"/>
          <w:i/>
        </w:rPr>
        <w:t>Leader’s notes</w:t>
      </w:r>
    </w:p>
    <w:p w14:paraId="5E90C626" w14:textId="77777777" w:rsidR="00C7563B" w:rsidRPr="00C7563B" w:rsidRDefault="00C7563B" w:rsidP="00C7563B">
      <w:pPr>
        <w:rPr>
          <w:rFonts w:ascii="Times New Roman" w:hAnsi="Times New Roman"/>
        </w:rPr>
      </w:pPr>
    </w:p>
    <w:p w14:paraId="730E80F2" w14:textId="77777777" w:rsidR="00C619CB" w:rsidRPr="00C748F8" w:rsidRDefault="00035ED3" w:rsidP="00035ED3">
      <w:pPr>
        <w:jc w:val="both"/>
        <w:rPr>
          <w:rFonts w:ascii="Times" w:hAnsi="Times"/>
          <w:bCs/>
          <w:lang w:val="en-US"/>
        </w:rPr>
      </w:pPr>
      <w:r w:rsidRPr="00035ED3">
        <w:rPr>
          <w:rFonts w:ascii="Times" w:hAnsi="Times"/>
          <w:b/>
          <w:lang w:val="en-US"/>
        </w:rPr>
        <w:t>Launch</w:t>
      </w:r>
      <w:r>
        <w:rPr>
          <w:rFonts w:ascii="Times" w:hAnsi="Times"/>
          <w:bCs/>
          <w:lang w:val="en-US"/>
        </w:rPr>
        <w:t xml:space="preserve">: </w:t>
      </w:r>
      <w:r w:rsidR="003B599B">
        <w:rPr>
          <w:rFonts w:ascii="Times" w:hAnsi="Times"/>
          <w:bCs/>
          <w:lang w:val="en-US"/>
        </w:rPr>
        <w:t xml:space="preserve">What things </w:t>
      </w:r>
      <w:r>
        <w:rPr>
          <w:rFonts w:ascii="Times" w:hAnsi="Times"/>
          <w:bCs/>
          <w:lang w:val="en-US"/>
        </w:rPr>
        <w:t>can</w:t>
      </w:r>
      <w:r w:rsidR="003B599B">
        <w:rPr>
          <w:rFonts w:ascii="Times" w:hAnsi="Times"/>
          <w:bCs/>
          <w:lang w:val="en-US"/>
        </w:rPr>
        <w:t xml:space="preserve"> make it hard for you to live the Christian life? Would you consider peace and prosperity among them</w:t>
      </w:r>
      <w:r w:rsidR="00704838">
        <w:rPr>
          <w:rFonts w:ascii="Times" w:hAnsi="Times"/>
          <w:bCs/>
          <w:lang w:val="en-US"/>
        </w:rPr>
        <w:t>?</w:t>
      </w:r>
    </w:p>
    <w:p w14:paraId="0E75C40B" w14:textId="77777777" w:rsidR="00D51040" w:rsidRDefault="00035ED3" w:rsidP="00982C38">
      <w:pPr>
        <w:rPr>
          <w:rFonts w:ascii="Times New Roman" w:hAnsi="Times New Roman"/>
          <w:bCs/>
          <w:i/>
          <w:iCs/>
          <w:sz w:val="20"/>
          <w:szCs w:val="20"/>
          <w:lang w:val="en-US"/>
        </w:rPr>
      </w:pPr>
      <w:r>
        <w:rPr>
          <w:rFonts w:ascii="Times New Roman" w:hAnsi="Times New Roman"/>
          <w:bCs/>
          <w:i/>
          <w:iCs/>
          <w:sz w:val="20"/>
          <w:szCs w:val="20"/>
          <w:lang w:val="en-US"/>
        </w:rPr>
        <w:t>Just a starter question. But keep in mind</w:t>
      </w:r>
      <w:r w:rsidR="003B599B">
        <w:rPr>
          <w:rFonts w:ascii="Times New Roman" w:hAnsi="Times New Roman"/>
          <w:bCs/>
          <w:i/>
          <w:iCs/>
          <w:sz w:val="20"/>
          <w:szCs w:val="20"/>
          <w:lang w:val="en-US"/>
        </w:rPr>
        <w:t xml:space="preserve"> Sardis and Laodicea – no troubles and no spiritual growth!</w:t>
      </w:r>
    </w:p>
    <w:p w14:paraId="56EEA4D9" w14:textId="77777777" w:rsidR="00035ED3" w:rsidRDefault="00035ED3" w:rsidP="00982C38">
      <w:pPr>
        <w:rPr>
          <w:rFonts w:ascii="Times New Roman" w:hAnsi="Times New Roman"/>
          <w:bCs/>
          <w:i/>
          <w:iCs/>
          <w:sz w:val="20"/>
          <w:szCs w:val="20"/>
          <w:lang w:val="en-US"/>
        </w:rPr>
      </w:pPr>
    </w:p>
    <w:p w14:paraId="1C370448" w14:textId="77777777" w:rsidR="009A2A42" w:rsidRPr="00035ED3" w:rsidRDefault="00035ED3" w:rsidP="00035ED3">
      <w:pPr>
        <w:rPr>
          <w:rFonts w:ascii="Times" w:hAnsi="Times"/>
          <w:i/>
          <w:sz w:val="20"/>
          <w:szCs w:val="20"/>
        </w:rPr>
      </w:pPr>
      <w:r>
        <w:rPr>
          <w:rFonts w:ascii="Times New Roman" w:hAnsi="Times New Roman"/>
          <w:bCs/>
          <w:i/>
          <w:iCs/>
          <w:sz w:val="20"/>
          <w:szCs w:val="20"/>
          <w:lang w:val="en-US"/>
        </w:rPr>
        <w:t xml:space="preserve">NOTE the goal of this study is to read the 2.5 chapters we’re covering, so give time to that and deal with any questions as they come. Hopefully the big picture becomes clearer (even if there are details that aren’t). </w:t>
      </w:r>
    </w:p>
    <w:p w14:paraId="05AC03C5" w14:textId="77777777" w:rsidR="00EA3711" w:rsidRDefault="00EA3711" w:rsidP="002067FD">
      <w:pPr>
        <w:tabs>
          <w:tab w:val="left" w:pos="3261"/>
          <w:tab w:val="left" w:pos="5812"/>
        </w:tabs>
        <w:ind w:right="680"/>
        <w:jc w:val="both"/>
        <w:rPr>
          <w:rFonts w:ascii="Times New Roman" w:hAnsi="Times New Roman"/>
          <w:sz w:val="22"/>
          <w:szCs w:val="22"/>
        </w:rPr>
      </w:pPr>
    </w:p>
    <w:p w14:paraId="3319463A" w14:textId="77777777" w:rsidR="00F93835" w:rsidRPr="00F93835" w:rsidRDefault="00B4654E" w:rsidP="00F93835">
      <w:pPr>
        <w:numPr>
          <w:ilvl w:val="0"/>
          <w:numId w:val="1"/>
        </w:numPr>
        <w:jc w:val="both"/>
        <w:rPr>
          <w:rFonts w:ascii="Times New Roman" w:hAnsi="Times New Roman"/>
          <w:iCs/>
          <w:color w:val="000000"/>
          <w:lang w:val="en-US"/>
        </w:rPr>
      </w:pPr>
      <w:r>
        <w:rPr>
          <w:rFonts w:ascii="Times" w:hAnsi="Times" w:cs="Times"/>
          <w:b/>
          <w:color w:val="000000"/>
          <w:lang w:val="en-US"/>
        </w:rPr>
        <w:t>Read Rev</w:t>
      </w:r>
      <w:r w:rsidR="00035ED3">
        <w:rPr>
          <w:rFonts w:ascii="Times" w:hAnsi="Times" w:cs="Times"/>
          <w:b/>
          <w:color w:val="000000"/>
          <w:lang w:val="en-US"/>
        </w:rPr>
        <w:t>elation</w:t>
      </w:r>
      <w:r>
        <w:rPr>
          <w:rFonts w:ascii="Times" w:hAnsi="Times" w:cs="Times"/>
          <w:b/>
          <w:color w:val="000000"/>
          <w:lang w:val="en-US"/>
        </w:rPr>
        <w:t xml:space="preserve"> </w:t>
      </w:r>
      <w:r w:rsidR="003B599B">
        <w:rPr>
          <w:rFonts w:ascii="Times" w:hAnsi="Times" w:cs="Times"/>
          <w:b/>
          <w:color w:val="000000"/>
          <w:lang w:val="en-US"/>
        </w:rPr>
        <w:t>17:1-18</w:t>
      </w:r>
      <w:r>
        <w:rPr>
          <w:rFonts w:ascii="Times" w:hAnsi="Times" w:cs="Times"/>
          <w:color w:val="000000"/>
          <w:lang w:val="en-US"/>
        </w:rPr>
        <w:t xml:space="preserve">. </w:t>
      </w:r>
      <w:r w:rsidR="007B11B9">
        <w:rPr>
          <w:rFonts w:ascii="Times" w:hAnsi="Times" w:cs="Times"/>
          <w:color w:val="000000"/>
          <w:lang w:val="en-US"/>
        </w:rPr>
        <w:t>To grasp the background to this imagery, read Jer</w:t>
      </w:r>
      <w:r w:rsidR="00035ED3">
        <w:rPr>
          <w:rFonts w:ascii="Times" w:hAnsi="Times" w:cs="Times"/>
          <w:color w:val="000000"/>
          <w:lang w:val="en-US"/>
        </w:rPr>
        <w:t>emiah</w:t>
      </w:r>
      <w:r w:rsidR="007B11B9">
        <w:rPr>
          <w:rFonts w:ascii="Times" w:hAnsi="Times" w:cs="Times"/>
          <w:color w:val="000000"/>
          <w:lang w:val="en-US"/>
        </w:rPr>
        <w:t xml:space="preserve"> 3:6-14. What is “adultery” there? What is it here in Revelation? How does this help us understand who the ‘woman’ is?</w:t>
      </w:r>
    </w:p>
    <w:p w14:paraId="6BA7F89B" w14:textId="77777777" w:rsidR="00D51040" w:rsidRPr="00F21B0A" w:rsidRDefault="007B11B9" w:rsidP="006E1887">
      <w:pPr>
        <w:jc w:val="both"/>
        <w:rPr>
          <w:rFonts w:ascii="Times New Roman" w:hAnsi="Times New Roman"/>
          <w:bCs/>
          <w:i/>
          <w:sz w:val="20"/>
          <w:szCs w:val="20"/>
        </w:rPr>
      </w:pPr>
      <w:r>
        <w:rPr>
          <w:rFonts w:ascii="Times New Roman" w:hAnsi="Times New Roman"/>
          <w:bCs/>
          <w:i/>
          <w:sz w:val="20"/>
          <w:szCs w:val="20"/>
        </w:rPr>
        <w:t xml:space="preserve">It is unfaithfulness to God – ignoring the true God and living as though there is another ‘husband’ </w:t>
      </w:r>
      <w:proofErr w:type="spellStart"/>
      <w:r>
        <w:rPr>
          <w:rFonts w:ascii="Times New Roman" w:hAnsi="Times New Roman"/>
          <w:bCs/>
          <w:i/>
          <w:sz w:val="20"/>
          <w:szCs w:val="20"/>
        </w:rPr>
        <w:t>ie</w:t>
      </w:r>
      <w:proofErr w:type="spellEnd"/>
      <w:r>
        <w:rPr>
          <w:rFonts w:ascii="Times New Roman" w:hAnsi="Times New Roman"/>
          <w:bCs/>
          <w:i/>
          <w:sz w:val="20"/>
          <w:szCs w:val="20"/>
        </w:rPr>
        <w:t xml:space="preserve"> </w:t>
      </w:r>
      <w:proofErr w:type="gramStart"/>
      <w:r>
        <w:rPr>
          <w:rFonts w:ascii="Times New Roman" w:hAnsi="Times New Roman"/>
          <w:bCs/>
          <w:i/>
          <w:sz w:val="20"/>
          <w:szCs w:val="20"/>
        </w:rPr>
        <w:t>god</w:t>
      </w:r>
      <w:proofErr w:type="gramEnd"/>
      <w:r>
        <w:rPr>
          <w:rFonts w:ascii="Times New Roman" w:hAnsi="Times New Roman"/>
          <w:bCs/>
          <w:i/>
          <w:sz w:val="20"/>
          <w:szCs w:val="20"/>
        </w:rPr>
        <w:t xml:space="preserve"> who loves you and made you for relationship with him. The ‘woman’ is something that poses as a substitute for God.</w:t>
      </w:r>
    </w:p>
    <w:p w14:paraId="25F954D6" w14:textId="77777777" w:rsidR="00EA3711" w:rsidRPr="006E1887" w:rsidRDefault="00EA3711" w:rsidP="006E1887">
      <w:pPr>
        <w:jc w:val="both"/>
        <w:rPr>
          <w:rFonts w:ascii="Times New Roman" w:hAnsi="Times New Roman"/>
        </w:rPr>
      </w:pPr>
    </w:p>
    <w:p w14:paraId="69385966" w14:textId="77777777" w:rsidR="00A85D8F" w:rsidRDefault="007B11B9" w:rsidP="002C6E4B">
      <w:pPr>
        <w:numPr>
          <w:ilvl w:val="0"/>
          <w:numId w:val="1"/>
        </w:numPr>
        <w:jc w:val="both"/>
        <w:rPr>
          <w:rFonts w:ascii="Times New Roman" w:hAnsi="Times New Roman"/>
        </w:rPr>
      </w:pPr>
      <w:r>
        <w:rPr>
          <w:rFonts w:ascii="Times" w:hAnsi="Times" w:cs="Times"/>
          <w:color w:val="000000"/>
          <w:lang w:val="en-US"/>
        </w:rPr>
        <w:t xml:space="preserve">What in </w:t>
      </w:r>
      <w:r w:rsidR="000A68D2">
        <w:rPr>
          <w:rFonts w:ascii="Times" w:hAnsi="Times" w:cs="Times"/>
          <w:color w:val="000000"/>
          <w:lang w:val="en-US"/>
        </w:rPr>
        <w:t>this chapter suggests the extent</w:t>
      </w:r>
      <w:r>
        <w:rPr>
          <w:rFonts w:ascii="Times" w:hAnsi="Times" w:cs="Times"/>
          <w:color w:val="000000"/>
          <w:lang w:val="en-US"/>
        </w:rPr>
        <w:t xml:space="preserve"> of this “woman’s” influence</w:t>
      </w:r>
      <w:r w:rsidR="008A5D8D">
        <w:rPr>
          <w:rFonts w:ascii="Times" w:hAnsi="Times" w:cs="Times"/>
          <w:color w:val="000000"/>
          <w:lang w:val="en-US"/>
        </w:rPr>
        <w:t>?</w:t>
      </w:r>
      <w:r w:rsidR="000A68D2">
        <w:rPr>
          <w:rFonts w:ascii="Times" w:hAnsi="Times" w:cs="Times"/>
          <w:color w:val="000000"/>
          <w:lang w:val="en-US"/>
        </w:rPr>
        <w:t xml:space="preserve"> Where does her influence come from?</w:t>
      </w:r>
    </w:p>
    <w:p w14:paraId="31CA9F15" w14:textId="77777777" w:rsidR="00131FCF" w:rsidRPr="00320F22" w:rsidRDefault="007B11B9" w:rsidP="00A85D8F">
      <w:pPr>
        <w:jc w:val="both"/>
        <w:rPr>
          <w:rFonts w:ascii="Times New Roman" w:hAnsi="Times New Roman"/>
          <w:i/>
          <w:sz w:val="20"/>
          <w:szCs w:val="20"/>
        </w:rPr>
      </w:pPr>
      <w:r>
        <w:rPr>
          <w:rFonts w:ascii="Times New Roman" w:hAnsi="Times New Roman"/>
          <w:bCs/>
          <w:i/>
          <w:sz w:val="20"/>
          <w:szCs w:val="20"/>
        </w:rPr>
        <w:t xml:space="preserve">She is </w:t>
      </w:r>
      <w:r w:rsidR="000A68D2">
        <w:rPr>
          <w:rFonts w:ascii="Times New Roman" w:hAnsi="Times New Roman"/>
          <w:bCs/>
          <w:i/>
          <w:sz w:val="20"/>
          <w:szCs w:val="20"/>
        </w:rPr>
        <w:t>called “great” (v.1), sits on “</w:t>
      </w:r>
      <w:r>
        <w:rPr>
          <w:rFonts w:ascii="Times New Roman" w:hAnsi="Times New Roman"/>
          <w:bCs/>
          <w:i/>
          <w:sz w:val="20"/>
          <w:szCs w:val="20"/>
        </w:rPr>
        <w:t>many waters” (worldwide</w:t>
      </w:r>
      <w:r w:rsidR="000A68D2">
        <w:rPr>
          <w:rFonts w:ascii="Times New Roman" w:hAnsi="Times New Roman"/>
          <w:bCs/>
          <w:i/>
          <w:sz w:val="20"/>
          <w:szCs w:val="20"/>
        </w:rPr>
        <w:t xml:space="preserve"> – also v.15</w:t>
      </w:r>
      <w:r>
        <w:rPr>
          <w:rFonts w:ascii="Times New Roman" w:hAnsi="Times New Roman"/>
          <w:bCs/>
          <w:i/>
          <w:sz w:val="20"/>
          <w:szCs w:val="20"/>
        </w:rPr>
        <w:t xml:space="preserve">), </w:t>
      </w:r>
      <w:r w:rsidR="000A68D2">
        <w:rPr>
          <w:rFonts w:ascii="Times New Roman" w:hAnsi="Times New Roman"/>
          <w:bCs/>
          <w:i/>
          <w:sz w:val="20"/>
          <w:szCs w:val="20"/>
        </w:rPr>
        <w:t>Kings and inhabitants of the earth commit adultery with her (</w:t>
      </w:r>
      <w:r>
        <w:rPr>
          <w:rFonts w:ascii="Times New Roman" w:hAnsi="Times New Roman"/>
          <w:bCs/>
          <w:i/>
          <w:sz w:val="20"/>
          <w:szCs w:val="20"/>
        </w:rPr>
        <w:t>v.2</w:t>
      </w:r>
      <w:r w:rsidR="000A68D2">
        <w:rPr>
          <w:rFonts w:ascii="Times New Roman" w:hAnsi="Times New Roman"/>
          <w:bCs/>
          <w:i/>
          <w:sz w:val="20"/>
          <w:szCs w:val="20"/>
        </w:rPr>
        <w:t>), she sits on “seven hills” (v.9) possibly a reference to the complete landscape of the world (NB Rome is also built on 7 hills, but this imagery is wider in scope than just one city). The beast is the same as in 13:1, a beast empowered by the dragon – Satan.</w:t>
      </w:r>
    </w:p>
    <w:p w14:paraId="4545BA3A" w14:textId="77777777" w:rsidR="009A2A42" w:rsidRPr="00A85D8F" w:rsidRDefault="009A2A42" w:rsidP="00A85D8F">
      <w:pPr>
        <w:jc w:val="both"/>
        <w:rPr>
          <w:rFonts w:ascii="Times New Roman" w:hAnsi="Times New Roman"/>
        </w:rPr>
      </w:pPr>
    </w:p>
    <w:p w14:paraId="1F06157E" w14:textId="77777777" w:rsidR="0070392D" w:rsidRPr="00035ED3" w:rsidRDefault="000A68D2" w:rsidP="000A68D2">
      <w:pPr>
        <w:ind w:left="426" w:right="680"/>
        <w:jc w:val="both"/>
        <w:rPr>
          <w:rFonts w:ascii="Times New Roman" w:hAnsi="Times New Roman"/>
          <w:sz w:val="22"/>
          <w:szCs w:val="22"/>
        </w:rPr>
      </w:pPr>
      <w:r w:rsidRPr="00035ED3">
        <w:rPr>
          <w:rFonts w:ascii="Times New Roman" w:hAnsi="Times New Roman"/>
          <w:sz w:val="22"/>
          <w:szCs w:val="22"/>
          <w:lang w:val="en-US"/>
        </w:rPr>
        <w:t xml:space="preserve">vv9-18 are sometimes used to identify specific kings and kingdoms. As with the rest of Revelation, it is better to see this as symbolic of rule in all ages and all places. Once again, any attempts </w:t>
      </w:r>
      <w:r w:rsidR="00035ED3">
        <w:rPr>
          <w:rFonts w:ascii="Times New Roman" w:hAnsi="Times New Roman"/>
          <w:sz w:val="22"/>
          <w:szCs w:val="22"/>
          <w:lang w:val="en-US"/>
        </w:rPr>
        <w:t>at</w:t>
      </w:r>
      <w:r w:rsidRPr="00035ED3">
        <w:rPr>
          <w:rFonts w:ascii="Times New Roman" w:hAnsi="Times New Roman"/>
          <w:sz w:val="22"/>
          <w:szCs w:val="22"/>
          <w:lang w:val="en-US"/>
        </w:rPr>
        <w:t xml:space="preserve"> “war” against the Lamb are anticlimactic (v14). The cross has given </w:t>
      </w:r>
      <w:proofErr w:type="gramStart"/>
      <w:r w:rsidRPr="00035ED3">
        <w:rPr>
          <w:rFonts w:ascii="Times New Roman" w:hAnsi="Times New Roman"/>
          <w:sz w:val="22"/>
          <w:szCs w:val="22"/>
          <w:lang w:val="en-US"/>
        </w:rPr>
        <w:t>Jesus</w:t>
      </w:r>
      <w:proofErr w:type="gramEnd"/>
      <w:r w:rsidRPr="00035ED3">
        <w:rPr>
          <w:rFonts w:ascii="Times New Roman" w:hAnsi="Times New Roman"/>
          <w:sz w:val="22"/>
          <w:szCs w:val="22"/>
          <w:lang w:val="en-US"/>
        </w:rPr>
        <w:t xml:space="preserve"> victory over all – so see 1:5.</w:t>
      </w:r>
    </w:p>
    <w:p w14:paraId="4773551F" w14:textId="77777777" w:rsidR="002E2B0F" w:rsidRPr="00A85D8F" w:rsidRDefault="002E2B0F" w:rsidP="002E2B0F">
      <w:pPr>
        <w:jc w:val="both"/>
        <w:rPr>
          <w:rFonts w:ascii="Times New Roman" w:hAnsi="Times New Roman"/>
        </w:rPr>
      </w:pPr>
    </w:p>
    <w:p w14:paraId="2E9551A4" w14:textId="77777777" w:rsidR="00681F81" w:rsidRPr="00681F81" w:rsidRDefault="00865A28" w:rsidP="002E2B0F">
      <w:pPr>
        <w:numPr>
          <w:ilvl w:val="0"/>
          <w:numId w:val="1"/>
        </w:numPr>
        <w:jc w:val="both"/>
        <w:rPr>
          <w:rFonts w:ascii="Times New Roman" w:hAnsi="Times New Roman"/>
        </w:rPr>
      </w:pPr>
      <w:r>
        <w:rPr>
          <w:rFonts w:ascii="Times New Roman" w:hAnsi="Times New Roman"/>
          <w:b/>
          <w:lang w:val="en-US"/>
        </w:rPr>
        <w:t xml:space="preserve">Read </w:t>
      </w:r>
      <w:r w:rsidR="00954663">
        <w:rPr>
          <w:rFonts w:ascii="Times New Roman" w:hAnsi="Times New Roman"/>
          <w:b/>
          <w:lang w:val="en-US"/>
        </w:rPr>
        <w:t>Re</w:t>
      </w:r>
      <w:r w:rsidR="00035ED3">
        <w:rPr>
          <w:rFonts w:ascii="Times New Roman" w:hAnsi="Times New Roman"/>
          <w:b/>
          <w:lang w:val="en-US"/>
        </w:rPr>
        <w:t>velation</w:t>
      </w:r>
      <w:r w:rsidR="00954663">
        <w:rPr>
          <w:rFonts w:ascii="Times New Roman" w:hAnsi="Times New Roman"/>
          <w:b/>
          <w:lang w:val="en-US"/>
        </w:rPr>
        <w:t xml:space="preserve"> </w:t>
      </w:r>
      <w:r w:rsidR="006639BF">
        <w:rPr>
          <w:rFonts w:ascii="Times New Roman" w:hAnsi="Times New Roman"/>
          <w:b/>
          <w:lang w:val="en-US"/>
        </w:rPr>
        <w:t>1</w:t>
      </w:r>
      <w:r w:rsidR="000A68D2">
        <w:rPr>
          <w:rFonts w:ascii="Times New Roman" w:hAnsi="Times New Roman"/>
          <w:b/>
          <w:lang w:val="en-US"/>
        </w:rPr>
        <w:t>8</w:t>
      </w:r>
      <w:r w:rsidR="006639BF">
        <w:rPr>
          <w:rFonts w:ascii="Times New Roman" w:hAnsi="Times New Roman"/>
          <w:b/>
          <w:lang w:val="en-US"/>
        </w:rPr>
        <w:t>:1-</w:t>
      </w:r>
      <w:r w:rsidR="00273673">
        <w:rPr>
          <w:rFonts w:ascii="Times New Roman" w:hAnsi="Times New Roman"/>
          <w:b/>
          <w:lang w:val="en-US"/>
        </w:rPr>
        <w:t xml:space="preserve">24 </w:t>
      </w:r>
      <w:r w:rsidR="00273673">
        <w:rPr>
          <w:rFonts w:ascii="Times New Roman" w:hAnsi="Times New Roman"/>
          <w:lang w:val="en-US"/>
        </w:rPr>
        <w:t>and make a list of any reference to wealth and “the good life”.</w:t>
      </w:r>
      <w:r w:rsidR="00321395">
        <w:rPr>
          <w:rFonts w:ascii="Times New Roman" w:hAnsi="Times New Roman"/>
          <w:lang w:val="en-US"/>
        </w:rPr>
        <w:t xml:space="preserve"> </w:t>
      </w:r>
      <w:r w:rsidR="00273673">
        <w:rPr>
          <w:rFonts w:ascii="Times New Roman" w:hAnsi="Times New Roman"/>
          <w:lang w:val="en-US"/>
        </w:rPr>
        <w:t xml:space="preserve">What is the link between Babylon’s “adulteries” and her wealth? </w:t>
      </w:r>
      <w:r w:rsidR="00B22C4E" w:rsidRPr="00681F81">
        <w:rPr>
          <w:rFonts w:ascii="Times New Roman" w:hAnsi="Times New Roman"/>
          <w:lang w:val="en-US"/>
        </w:rPr>
        <w:t xml:space="preserve"> </w:t>
      </w:r>
    </w:p>
    <w:p w14:paraId="3169D014" w14:textId="77777777" w:rsidR="00681F81" w:rsidRDefault="00681F81" w:rsidP="00681F81">
      <w:pPr>
        <w:jc w:val="both"/>
        <w:rPr>
          <w:rFonts w:ascii="Times New Roman" w:hAnsi="Times New Roman"/>
          <w:i/>
          <w:iCs/>
          <w:color w:val="000000"/>
          <w:sz w:val="20"/>
          <w:szCs w:val="20"/>
          <w:lang w:val="en-US"/>
        </w:rPr>
      </w:pPr>
      <w:r>
        <w:rPr>
          <w:rFonts w:ascii="Times New Roman" w:hAnsi="Times New Roman"/>
          <w:i/>
          <w:iCs/>
          <w:color w:val="000000"/>
          <w:sz w:val="20"/>
          <w:szCs w:val="20"/>
          <w:lang w:val="en-US"/>
        </w:rPr>
        <w:t xml:space="preserve">The “good life” in Babylon is the life of physical comfort and wealth – this is the replacement of </w:t>
      </w:r>
      <w:proofErr w:type="gramStart"/>
      <w:r>
        <w:rPr>
          <w:rFonts w:ascii="Times New Roman" w:hAnsi="Times New Roman"/>
          <w:i/>
          <w:iCs/>
          <w:color w:val="000000"/>
          <w:sz w:val="20"/>
          <w:szCs w:val="20"/>
          <w:lang w:val="en-US"/>
        </w:rPr>
        <w:t>God,</w:t>
      </w:r>
      <w:proofErr w:type="gramEnd"/>
      <w:r>
        <w:rPr>
          <w:rFonts w:ascii="Times New Roman" w:hAnsi="Times New Roman"/>
          <w:i/>
          <w:iCs/>
          <w:color w:val="000000"/>
          <w:sz w:val="20"/>
          <w:szCs w:val="20"/>
          <w:lang w:val="en-US"/>
        </w:rPr>
        <w:t xml:space="preserve"> this is the spiritual ‘adultery’ of humans who are made by and for relationship with God.</w:t>
      </w:r>
    </w:p>
    <w:p w14:paraId="43605E64" w14:textId="77777777" w:rsidR="00681F81" w:rsidRPr="00681F81" w:rsidRDefault="00681F81" w:rsidP="00681F81">
      <w:pPr>
        <w:jc w:val="both"/>
        <w:rPr>
          <w:rFonts w:ascii="Times New Roman" w:hAnsi="Times New Roman"/>
        </w:rPr>
      </w:pPr>
    </w:p>
    <w:p w14:paraId="6311F4F9" w14:textId="77777777" w:rsidR="002E2B0F" w:rsidRDefault="00681F81" w:rsidP="002E2B0F">
      <w:pPr>
        <w:numPr>
          <w:ilvl w:val="0"/>
          <w:numId w:val="1"/>
        </w:numPr>
        <w:jc w:val="both"/>
        <w:rPr>
          <w:rFonts w:ascii="Times New Roman" w:hAnsi="Times New Roman"/>
        </w:rPr>
      </w:pPr>
      <w:r w:rsidRPr="00681F81">
        <w:rPr>
          <w:rFonts w:ascii="Times New Roman" w:hAnsi="Times New Roman"/>
          <w:lang w:val="en-US"/>
        </w:rPr>
        <w:t xml:space="preserve">What </w:t>
      </w:r>
      <w:r w:rsidRPr="00681F81">
        <w:rPr>
          <w:rFonts w:ascii="Times New Roman" w:hAnsi="Times New Roman"/>
          <w:b/>
          <w:lang w:val="en-US"/>
        </w:rPr>
        <w:t>is</w:t>
      </w:r>
      <w:r w:rsidRPr="00681F81">
        <w:rPr>
          <w:rFonts w:ascii="Times New Roman" w:hAnsi="Times New Roman"/>
          <w:lang w:val="en-US"/>
        </w:rPr>
        <w:t xml:space="preserve"> Babylon?</w:t>
      </w:r>
      <w:r>
        <w:rPr>
          <w:rFonts w:ascii="Times New Roman" w:hAnsi="Times New Roman"/>
          <w:lang w:val="en-US"/>
        </w:rPr>
        <w:t xml:space="preserve"> </w:t>
      </w:r>
      <w:r w:rsidR="00035ED3">
        <w:rPr>
          <w:rFonts w:ascii="Times New Roman" w:hAnsi="Times New Roman"/>
          <w:lang w:val="en-US"/>
        </w:rPr>
        <w:t>(Cf. 1 John 2:15-17)</w:t>
      </w:r>
    </w:p>
    <w:p w14:paraId="42EFDBB5" w14:textId="77777777" w:rsidR="003234D8" w:rsidRPr="009A2A42" w:rsidRDefault="00681F81" w:rsidP="003234D8">
      <w:pPr>
        <w:jc w:val="both"/>
        <w:rPr>
          <w:rFonts w:ascii="Times New Roman" w:hAnsi="Times New Roman"/>
          <w:i/>
          <w:sz w:val="20"/>
          <w:szCs w:val="20"/>
        </w:rPr>
      </w:pPr>
      <w:r>
        <w:rPr>
          <w:rFonts w:ascii="Times New Roman" w:hAnsi="Times New Roman"/>
          <w:i/>
          <w:iCs/>
          <w:color w:val="000000"/>
          <w:sz w:val="20"/>
          <w:szCs w:val="20"/>
          <w:lang w:val="en-US"/>
        </w:rPr>
        <w:t xml:space="preserve">Babylon is the “world” seen as a system that opposes God and relationship with him. </w:t>
      </w:r>
      <w:r w:rsidR="00FA7481">
        <w:rPr>
          <w:rFonts w:ascii="Times New Roman" w:hAnsi="Times New Roman"/>
          <w:i/>
          <w:iCs/>
          <w:color w:val="000000"/>
          <w:sz w:val="20"/>
          <w:szCs w:val="20"/>
          <w:lang w:val="en-US"/>
        </w:rPr>
        <w:t>It opposes God’s people (17:6, 18:20) but is also destructive to any who ‘belong’ to her (18:24)</w:t>
      </w:r>
      <w:r>
        <w:rPr>
          <w:rFonts w:ascii="Times New Roman" w:hAnsi="Times New Roman"/>
          <w:i/>
          <w:iCs/>
          <w:color w:val="000000"/>
          <w:sz w:val="20"/>
          <w:szCs w:val="20"/>
          <w:lang w:val="en-US"/>
        </w:rPr>
        <w:t xml:space="preserve"> and </w:t>
      </w:r>
      <w:r w:rsidR="00FA7481">
        <w:rPr>
          <w:rFonts w:ascii="Times New Roman" w:hAnsi="Times New Roman"/>
          <w:i/>
          <w:iCs/>
          <w:color w:val="000000"/>
          <w:sz w:val="20"/>
          <w:szCs w:val="20"/>
          <w:lang w:val="en-US"/>
        </w:rPr>
        <w:t xml:space="preserve">is ultimately </w:t>
      </w:r>
      <w:r>
        <w:rPr>
          <w:rFonts w:ascii="Times New Roman" w:hAnsi="Times New Roman"/>
          <w:i/>
          <w:iCs/>
          <w:color w:val="000000"/>
          <w:sz w:val="20"/>
          <w:szCs w:val="20"/>
          <w:lang w:val="en-US"/>
        </w:rPr>
        <w:t xml:space="preserve">under the wrath of God (17:1 </w:t>
      </w:r>
      <w:proofErr w:type="spellStart"/>
      <w:r>
        <w:rPr>
          <w:rFonts w:ascii="Times New Roman" w:hAnsi="Times New Roman"/>
          <w:i/>
          <w:iCs/>
          <w:color w:val="000000"/>
          <w:sz w:val="20"/>
          <w:szCs w:val="20"/>
          <w:lang w:val="en-US"/>
        </w:rPr>
        <w:t>etc</w:t>
      </w:r>
      <w:proofErr w:type="spellEnd"/>
      <w:r>
        <w:rPr>
          <w:rFonts w:ascii="Times New Roman" w:hAnsi="Times New Roman"/>
          <w:i/>
          <w:iCs/>
          <w:color w:val="000000"/>
          <w:sz w:val="20"/>
          <w:szCs w:val="20"/>
          <w:lang w:val="en-US"/>
        </w:rPr>
        <w:t>)</w:t>
      </w:r>
      <w:r w:rsidR="00FA7481">
        <w:rPr>
          <w:rFonts w:ascii="Times New Roman" w:hAnsi="Times New Roman"/>
          <w:i/>
          <w:iCs/>
          <w:color w:val="000000"/>
          <w:sz w:val="20"/>
          <w:szCs w:val="20"/>
          <w:lang w:val="en-US"/>
        </w:rPr>
        <w:t>.</w:t>
      </w:r>
    </w:p>
    <w:p w14:paraId="06CC9423" w14:textId="77777777" w:rsidR="00EA3711" w:rsidRPr="00A85D8F" w:rsidRDefault="00EA3711" w:rsidP="003234D8">
      <w:pPr>
        <w:jc w:val="both"/>
        <w:rPr>
          <w:rFonts w:ascii="Times New Roman" w:hAnsi="Times New Roman"/>
        </w:rPr>
      </w:pPr>
    </w:p>
    <w:p w14:paraId="715BACF9" w14:textId="77777777" w:rsidR="003234D8" w:rsidRPr="004D4987" w:rsidRDefault="00FA7481" w:rsidP="003234D8">
      <w:pPr>
        <w:numPr>
          <w:ilvl w:val="0"/>
          <w:numId w:val="1"/>
        </w:numPr>
        <w:jc w:val="both"/>
        <w:rPr>
          <w:rFonts w:ascii="Times" w:hAnsi="Times"/>
        </w:rPr>
      </w:pPr>
      <w:r>
        <w:rPr>
          <w:rFonts w:ascii="Times" w:hAnsi="Times"/>
          <w:lang w:val="en-US"/>
        </w:rPr>
        <w:t>What is it to “come out of her” (v.4)? Read also 16:15; Jas 4:4</w:t>
      </w:r>
      <w:r w:rsidR="00035ED3">
        <w:rPr>
          <w:rFonts w:ascii="Times" w:hAnsi="Times"/>
          <w:lang w:val="en-US"/>
        </w:rPr>
        <w:t>.</w:t>
      </w:r>
    </w:p>
    <w:p w14:paraId="6507B761" w14:textId="77777777" w:rsidR="00027B08" w:rsidRDefault="00FA7481" w:rsidP="00D72C4D">
      <w:pPr>
        <w:jc w:val="both"/>
        <w:rPr>
          <w:rFonts w:ascii="Times New Roman" w:hAnsi="Times New Roman"/>
          <w:i/>
          <w:sz w:val="20"/>
          <w:szCs w:val="20"/>
        </w:rPr>
      </w:pPr>
      <w:r>
        <w:rPr>
          <w:rFonts w:ascii="Times New Roman" w:hAnsi="Times New Roman"/>
          <w:i/>
          <w:sz w:val="20"/>
          <w:szCs w:val="20"/>
        </w:rPr>
        <w:t>It is to remain faithful to God as the only one who will provide everything you need for life and eternity, to remain faithful to Jesus (17:14), to repent when we are lulled into putting more hope in wealth and comfort than in God’s promises</w:t>
      </w:r>
    </w:p>
    <w:p w14:paraId="7412E5DE" w14:textId="77777777" w:rsidR="00EA3711" w:rsidRPr="004D4987" w:rsidRDefault="00EA3711" w:rsidP="00D72C4D">
      <w:pPr>
        <w:jc w:val="both"/>
        <w:rPr>
          <w:rFonts w:ascii="Times New Roman" w:hAnsi="Times New Roman"/>
          <w:i/>
          <w:sz w:val="20"/>
          <w:szCs w:val="20"/>
        </w:rPr>
      </w:pPr>
    </w:p>
    <w:p w14:paraId="1409697E" w14:textId="77777777" w:rsidR="00D72C4D" w:rsidRPr="00D72C4D" w:rsidRDefault="00FA7481" w:rsidP="00D72C4D">
      <w:pPr>
        <w:numPr>
          <w:ilvl w:val="0"/>
          <w:numId w:val="1"/>
        </w:numPr>
        <w:jc w:val="both"/>
        <w:rPr>
          <w:rFonts w:ascii="Times New Roman" w:hAnsi="Times New Roman"/>
        </w:rPr>
      </w:pPr>
      <w:r>
        <w:rPr>
          <w:rFonts w:ascii="Times New Roman" w:hAnsi="Times New Roman"/>
          <w:b/>
          <w:lang w:val="en-US"/>
        </w:rPr>
        <w:t>Read Rev</w:t>
      </w:r>
      <w:r w:rsidR="00035ED3">
        <w:rPr>
          <w:rFonts w:ascii="Times New Roman" w:hAnsi="Times New Roman"/>
          <w:b/>
          <w:lang w:val="en-US"/>
        </w:rPr>
        <w:t>elation</w:t>
      </w:r>
      <w:r>
        <w:rPr>
          <w:rFonts w:ascii="Times New Roman" w:hAnsi="Times New Roman"/>
          <w:b/>
          <w:lang w:val="en-US"/>
        </w:rPr>
        <w:t xml:space="preserve"> 19:1-10. </w:t>
      </w:r>
      <w:r w:rsidR="00B65418">
        <w:rPr>
          <w:rFonts w:ascii="Times New Roman" w:hAnsi="Times New Roman"/>
          <w:lang w:val="en-US"/>
        </w:rPr>
        <w:t>Despite all the mourning of the kings and merchants over Babylon’s fall, God’s people are called to rejoice (18:20). What specifically will we be rejoicing in?</w:t>
      </w:r>
    </w:p>
    <w:p w14:paraId="4820B35B" w14:textId="77777777" w:rsidR="00CF33CD" w:rsidRPr="00FA7D7B" w:rsidRDefault="00B65418" w:rsidP="00D72C4D">
      <w:pPr>
        <w:pStyle w:val="Heading1"/>
        <w:tabs>
          <w:tab w:val="left" w:pos="1701"/>
          <w:tab w:val="right" w:pos="6379"/>
        </w:tabs>
        <w:rPr>
          <w:rFonts w:ascii="Times New Roman" w:hAnsi="Times New Roman"/>
          <w:b w:val="0"/>
          <w:i/>
          <w:iCs/>
          <w:color w:val="000000"/>
          <w:sz w:val="20"/>
          <w:szCs w:val="20"/>
          <w:lang w:val="en-US"/>
        </w:rPr>
      </w:pPr>
      <w:r>
        <w:rPr>
          <w:rFonts w:ascii="Times New Roman" w:hAnsi="Times New Roman"/>
          <w:b w:val="0"/>
          <w:i/>
          <w:iCs/>
          <w:color w:val="000000"/>
          <w:sz w:val="20"/>
          <w:szCs w:val="20"/>
          <w:lang w:val="en-US"/>
        </w:rPr>
        <w:t>18:20 God’s repaying for her opposition to his own (</w:t>
      </w:r>
      <w:proofErr w:type="spellStart"/>
      <w:r>
        <w:rPr>
          <w:rFonts w:ascii="Times New Roman" w:hAnsi="Times New Roman"/>
          <w:b w:val="0"/>
          <w:i/>
          <w:iCs/>
          <w:color w:val="000000"/>
          <w:sz w:val="20"/>
          <w:szCs w:val="20"/>
          <w:lang w:val="en-US"/>
        </w:rPr>
        <w:t>cf</w:t>
      </w:r>
      <w:proofErr w:type="spellEnd"/>
      <w:r>
        <w:rPr>
          <w:rFonts w:ascii="Times New Roman" w:hAnsi="Times New Roman"/>
          <w:b w:val="0"/>
          <w:i/>
          <w:iCs/>
          <w:color w:val="000000"/>
          <w:sz w:val="20"/>
          <w:szCs w:val="20"/>
          <w:lang w:val="en-US"/>
        </w:rPr>
        <w:t xml:space="preserve"> 6:10); 19:1-2 God’s salvation (unearned, undeserved, at immense cost and his character); 19:6-8 The eternal reign of God – now without opposition (</w:t>
      </w:r>
      <w:proofErr w:type="spellStart"/>
      <w:r>
        <w:rPr>
          <w:rFonts w:ascii="Times New Roman" w:hAnsi="Times New Roman"/>
          <w:b w:val="0"/>
          <w:i/>
          <w:iCs/>
          <w:color w:val="000000"/>
          <w:sz w:val="20"/>
          <w:szCs w:val="20"/>
          <w:lang w:val="en-US"/>
        </w:rPr>
        <w:t>cf</w:t>
      </w:r>
      <w:proofErr w:type="spellEnd"/>
      <w:r>
        <w:rPr>
          <w:rFonts w:ascii="Times New Roman" w:hAnsi="Times New Roman"/>
          <w:b w:val="0"/>
          <w:i/>
          <w:iCs/>
          <w:color w:val="000000"/>
          <w:sz w:val="20"/>
          <w:szCs w:val="20"/>
          <w:lang w:val="en-US"/>
        </w:rPr>
        <w:t xml:space="preserve"> Matt 6:9-10) – God’s people are finally set free from all constraints and opposition to be the people they were created to be, living in honour of their Lord.</w:t>
      </w:r>
    </w:p>
    <w:p w14:paraId="298D86D2" w14:textId="77777777" w:rsidR="00EA3711" w:rsidRPr="004D4987" w:rsidRDefault="00EA3711" w:rsidP="009A2A42">
      <w:pPr>
        <w:jc w:val="both"/>
        <w:rPr>
          <w:rFonts w:ascii="Times New Roman" w:hAnsi="Times New Roman"/>
          <w:i/>
          <w:sz w:val="20"/>
          <w:szCs w:val="20"/>
        </w:rPr>
      </w:pPr>
    </w:p>
    <w:p w14:paraId="544111D6" w14:textId="20B83D86" w:rsidR="00C409F9" w:rsidRPr="00C409F9" w:rsidRDefault="00B65418" w:rsidP="00C409F9">
      <w:pPr>
        <w:numPr>
          <w:ilvl w:val="0"/>
          <w:numId w:val="1"/>
        </w:numPr>
        <w:jc w:val="both"/>
        <w:rPr>
          <w:rFonts w:ascii="Times New Roman" w:hAnsi="Times New Roman"/>
        </w:rPr>
      </w:pPr>
      <w:r>
        <w:rPr>
          <w:rFonts w:ascii="Times New Roman" w:hAnsi="Times New Roman"/>
          <w:lang w:val="en-US"/>
        </w:rPr>
        <w:t>Why do you think we are so often tempted by the ‘luxuries’ of this world</w:t>
      </w:r>
      <w:r w:rsidR="00EA3711">
        <w:rPr>
          <w:rFonts w:ascii="Times New Roman" w:hAnsi="Times New Roman"/>
          <w:lang w:val="en-US"/>
        </w:rPr>
        <w:t xml:space="preserve"> to put God in second or third place, or just ignore him altogether</w:t>
      </w:r>
      <w:r w:rsidR="009A2A42">
        <w:rPr>
          <w:rFonts w:ascii="Times New Roman" w:hAnsi="Times New Roman"/>
          <w:lang w:val="en-US"/>
        </w:rPr>
        <w:t>?</w:t>
      </w:r>
      <w:r w:rsidR="00EA3711">
        <w:rPr>
          <w:rFonts w:ascii="Times New Roman" w:hAnsi="Times New Roman"/>
          <w:lang w:val="en-US"/>
        </w:rPr>
        <w:t xml:space="preserve"> What are some practical ways we can avoid this and help each other avoid it?</w:t>
      </w:r>
    </w:p>
    <w:p w14:paraId="23A60C33" w14:textId="77777777" w:rsidR="009A2A42" w:rsidRDefault="00EA3711" w:rsidP="009A2A42">
      <w:pPr>
        <w:jc w:val="both"/>
        <w:rPr>
          <w:rFonts w:ascii="Times New Roman" w:hAnsi="Times New Roman"/>
          <w:i/>
          <w:sz w:val="20"/>
          <w:szCs w:val="20"/>
          <w:lang w:val="en-US"/>
        </w:rPr>
      </w:pPr>
      <w:r>
        <w:rPr>
          <w:rFonts w:ascii="Times New Roman" w:hAnsi="Times New Roman"/>
          <w:i/>
          <w:sz w:val="20"/>
          <w:szCs w:val="20"/>
          <w:lang w:val="en-US"/>
        </w:rPr>
        <w:t xml:space="preserve">Refer to the answers given for Q.6. There is no substitute for constantly reading God’s word and studying it with other Christians. Only there will we keep being reminded of the true character of Babylon, and the true worth and glory of Christ. Generosity is one of the key antidotes to the idolatrous greed that is the “magic spell” (18:23) of Babylon. Being informed about and praying for persecuted Christians in other countries will help keep our own situation in perspective. </w:t>
      </w:r>
    </w:p>
    <w:p w14:paraId="0F675A29" w14:textId="77777777" w:rsidR="00C409F9" w:rsidRDefault="00C409F9" w:rsidP="009A2A42">
      <w:pPr>
        <w:jc w:val="both"/>
        <w:rPr>
          <w:rFonts w:ascii="Times New Roman" w:hAnsi="Times New Roman"/>
          <w:i/>
          <w:sz w:val="20"/>
          <w:szCs w:val="20"/>
          <w:lang w:val="en-US"/>
        </w:rPr>
      </w:pPr>
    </w:p>
    <w:p w14:paraId="342EB700" w14:textId="77777777" w:rsidR="00F21B0A" w:rsidRPr="00F21B0A" w:rsidRDefault="00F21B0A" w:rsidP="00F21B0A">
      <w:pPr>
        <w:numPr>
          <w:ilvl w:val="0"/>
          <w:numId w:val="1"/>
        </w:numPr>
        <w:jc w:val="both"/>
        <w:rPr>
          <w:rFonts w:ascii="Times New Roman" w:hAnsi="Times New Roman"/>
        </w:rPr>
      </w:pPr>
      <w:r>
        <w:rPr>
          <w:rFonts w:ascii="Times New Roman" w:hAnsi="Times New Roman"/>
          <w:lang w:val="en-US"/>
        </w:rPr>
        <w:t xml:space="preserve">[Optional] What are some other ways that ‘Babylon’ can be tempting for us? </w:t>
      </w:r>
    </w:p>
    <w:p w14:paraId="7F2F56DC" w14:textId="77777777" w:rsidR="00CF33CD" w:rsidRPr="00A85D8F" w:rsidRDefault="00F21B0A" w:rsidP="00CF33CD">
      <w:pPr>
        <w:jc w:val="both"/>
        <w:rPr>
          <w:rFonts w:ascii="Times New Roman" w:hAnsi="Times New Roman"/>
        </w:rPr>
      </w:pPr>
      <w:r>
        <w:rPr>
          <w:rFonts w:ascii="Times New Roman" w:hAnsi="Times New Roman"/>
          <w:i/>
          <w:sz w:val="20"/>
          <w:szCs w:val="20"/>
          <w:lang w:val="en-US"/>
        </w:rPr>
        <w:t xml:space="preserve">Consider things (even good things) that we can idolize or that can cause us to take our eye </w:t>
      </w:r>
      <w:proofErr w:type="gramStart"/>
      <w:r>
        <w:rPr>
          <w:rFonts w:ascii="Times New Roman" w:hAnsi="Times New Roman"/>
          <w:i/>
          <w:sz w:val="20"/>
          <w:szCs w:val="20"/>
          <w:lang w:val="en-US"/>
        </w:rPr>
        <w:t>off of</w:t>
      </w:r>
      <w:proofErr w:type="gramEnd"/>
      <w:r>
        <w:rPr>
          <w:rFonts w:ascii="Times New Roman" w:hAnsi="Times New Roman"/>
          <w:i/>
          <w:sz w:val="20"/>
          <w:szCs w:val="20"/>
          <w:lang w:val="en-US"/>
        </w:rPr>
        <w:t xml:space="preserve"> God. (</w:t>
      </w:r>
      <w:proofErr w:type="spellStart"/>
      <w:r>
        <w:rPr>
          <w:rFonts w:ascii="Times New Roman" w:hAnsi="Times New Roman"/>
          <w:i/>
          <w:sz w:val="20"/>
          <w:szCs w:val="20"/>
          <w:lang w:val="en-US"/>
        </w:rPr>
        <w:t>e.g</w:t>
      </w:r>
      <w:proofErr w:type="spellEnd"/>
      <w:r>
        <w:rPr>
          <w:rFonts w:ascii="Times New Roman" w:hAnsi="Times New Roman"/>
          <w:i/>
          <w:sz w:val="20"/>
          <w:szCs w:val="20"/>
          <w:lang w:val="en-US"/>
        </w:rPr>
        <w:t xml:space="preserve">, finding pleasure in things that don’t </w:t>
      </w:r>
      <w:proofErr w:type="spellStart"/>
      <w:r>
        <w:rPr>
          <w:rFonts w:ascii="Times New Roman" w:hAnsi="Times New Roman"/>
          <w:i/>
          <w:sz w:val="20"/>
          <w:szCs w:val="20"/>
          <w:lang w:val="en-US"/>
        </w:rPr>
        <w:t>honour</w:t>
      </w:r>
      <w:proofErr w:type="spellEnd"/>
      <w:r>
        <w:rPr>
          <w:rFonts w:ascii="Times New Roman" w:hAnsi="Times New Roman"/>
          <w:i/>
          <w:sz w:val="20"/>
          <w:szCs w:val="20"/>
          <w:lang w:val="en-US"/>
        </w:rPr>
        <w:t xml:space="preserve"> God; the encouragement to be independent and self-absorbed; putting our security or hope or focus on worldly things; </w:t>
      </w:r>
      <w:proofErr w:type="spellStart"/>
      <w:r>
        <w:rPr>
          <w:rFonts w:ascii="Times New Roman" w:hAnsi="Times New Roman"/>
          <w:i/>
          <w:sz w:val="20"/>
          <w:szCs w:val="20"/>
          <w:lang w:val="en-US"/>
        </w:rPr>
        <w:t>etc</w:t>
      </w:r>
      <w:proofErr w:type="spellEnd"/>
      <w:r>
        <w:rPr>
          <w:rFonts w:ascii="Times New Roman" w:hAnsi="Times New Roman"/>
          <w:i/>
          <w:sz w:val="20"/>
          <w:szCs w:val="20"/>
          <w:lang w:val="en-US"/>
        </w:rPr>
        <w:t>…)</w:t>
      </w:r>
    </w:p>
    <w:p w14:paraId="56242A49" w14:textId="77777777" w:rsidR="00035ED3" w:rsidRPr="007A4A21" w:rsidRDefault="00950CD1" w:rsidP="00035ED3">
      <w:pPr>
        <w:pStyle w:val="Heading1"/>
        <w:tabs>
          <w:tab w:val="left" w:pos="1701"/>
          <w:tab w:val="right" w:pos="6379"/>
        </w:tabs>
        <w:jc w:val="center"/>
        <w:rPr>
          <w:rFonts w:ascii="Times New Roman" w:eastAsia="Times New Roman" w:hAnsi="Times New Roman"/>
          <w:i/>
        </w:rPr>
      </w:pPr>
      <w:r>
        <w:br w:type="page"/>
      </w:r>
      <w:r w:rsidR="00035ED3">
        <w:rPr>
          <w:rFonts w:ascii="Times New Roman" w:eastAsia="Times New Roman" w:hAnsi="Times New Roman"/>
        </w:rPr>
        <w:lastRenderedPageBreak/>
        <w:t>Bible Study — Revelation 17</w:t>
      </w:r>
      <w:r w:rsidR="00F21B0A">
        <w:rPr>
          <w:rFonts w:ascii="Times New Roman" w:eastAsia="Times New Roman" w:hAnsi="Times New Roman"/>
        </w:rPr>
        <w:t>–</w:t>
      </w:r>
      <w:r w:rsidR="00035ED3">
        <w:rPr>
          <w:rFonts w:ascii="Times New Roman" w:eastAsia="Times New Roman" w:hAnsi="Times New Roman"/>
        </w:rPr>
        <w:t>19:10</w:t>
      </w:r>
    </w:p>
    <w:p w14:paraId="44770FCE" w14:textId="77777777" w:rsidR="00035ED3" w:rsidRPr="00C7563B" w:rsidRDefault="00035ED3" w:rsidP="00035ED3">
      <w:pPr>
        <w:rPr>
          <w:rFonts w:ascii="Times New Roman" w:hAnsi="Times New Roman"/>
        </w:rPr>
      </w:pPr>
    </w:p>
    <w:p w14:paraId="26A63126" w14:textId="77777777" w:rsidR="00035ED3" w:rsidRPr="00C748F8" w:rsidRDefault="00035ED3" w:rsidP="00035ED3">
      <w:pPr>
        <w:jc w:val="both"/>
        <w:rPr>
          <w:rFonts w:ascii="Times" w:hAnsi="Times"/>
          <w:bCs/>
          <w:lang w:val="en-US"/>
        </w:rPr>
      </w:pPr>
      <w:r w:rsidRPr="00035ED3">
        <w:rPr>
          <w:rFonts w:ascii="Times" w:hAnsi="Times"/>
          <w:b/>
          <w:lang w:val="en-US"/>
        </w:rPr>
        <w:t>Launch</w:t>
      </w:r>
      <w:r>
        <w:rPr>
          <w:rFonts w:ascii="Times" w:hAnsi="Times"/>
          <w:bCs/>
          <w:lang w:val="en-US"/>
        </w:rPr>
        <w:t>: What things can make it hard for you to live the Christian life? Would you consider peace and prosperity among them?</w:t>
      </w:r>
    </w:p>
    <w:p w14:paraId="50B83414" w14:textId="77777777" w:rsidR="00035ED3" w:rsidRDefault="00035ED3" w:rsidP="00035ED3">
      <w:pPr>
        <w:rPr>
          <w:rFonts w:ascii="Times New Roman" w:hAnsi="Times New Roman"/>
          <w:bCs/>
          <w:i/>
          <w:iCs/>
          <w:sz w:val="20"/>
          <w:szCs w:val="20"/>
          <w:lang w:val="en-US"/>
        </w:rPr>
      </w:pPr>
    </w:p>
    <w:p w14:paraId="45B2C2B9" w14:textId="77777777" w:rsidR="00035ED3" w:rsidRDefault="00035ED3" w:rsidP="00035ED3">
      <w:pPr>
        <w:rPr>
          <w:rFonts w:ascii="Times New Roman" w:hAnsi="Times New Roman"/>
          <w:bCs/>
          <w:i/>
          <w:iCs/>
          <w:sz w:val="20"/>
          <w:szCs w:val="20"/>
          <w:lang w:val="en-US"/>
        </w:rPr>
      </w:pPr>
    </w:p>
    <w:p w14:paraId="75E51CC7" w14:textId="77777777" w:rsidR="00035ED3" w:rsidRPr="00035ED3" w:rsidRDefault="00035ED3" w:rsidP="00035ED3">
      <w:pPr>
        <w:rPr>
          <w:rFonts w:ascii="Times" w:hAnsi="Times"/>
          <w:i/>
          <w:sz w:val="20"/>
          <w:szCs w:val="20"/>
        </w:rPr>
      </w:pPr>
      <w:r>
        <w:rPr>
          <w:rFonts w:ascii="Times New Roman" w:hAnsi="Times New Roman"/>
          <w:bCs/>
          <w:i/>
          <w:iCs/>
          <w:sz w:val="20"/>
          <w:szCs w:val="20"/>
          <w:lang w:val="en-US"/>
        </w:rPr>
        <w:t xml:space="preserve"> </w:t>
      </w:r>
    </w:p>
    <w:p w14:paraId="718DFBDF" w14:textId="77777777" w:rsidR="00035ED3" w:rsidRDefault="00035ED3" w:rsidP="00035ED3">
      <w:pPr>
        <w:tabs>
          <w:tab w:val="left" w:pos="3261"/>
          <w:tab w:val="left" w:pos="5812"/>
        </w:tabs>
        <w:ind w:right="680"/>
        <w:jc w:val="both"/>
        <w:rPr>
          <w:rFonts w:ascii="Times New Roman" w:hAnsi="Times New Roman"/>
          <w:sz w:val="22"/>
          <w:szCs w:val="22"/>
        </w:rPr>
      </w:pPr>
    </w:p>
    <w:p w14:paraId="6F048455" w14:textId="77777777" w:rsidR="00035ED3" w:rsidRPr="00F93835" w:rsidRDefault="00035ED3" w:rsidP="00F21B0A">
      <w:pPr>
        <w:numPr>
          <w:ilvl w:val="0"/>
          <w:numId w:val="32"/>
        </w:numPr>
        <w:jc w:val="both"/>
        <w:rPr>
          <w:rFonts w:ascii="Times New Roman" w:hAnsi="Times New Roman"/>
          <w:iCs/>
          <w:color w:val="000000"/>
          <w:lang w:val="en-US"/>
        </w:rPr>
      </w:pPr>
      <w:r>
        <w:rPr>
          <w:rFonts w:ascii="Times" w:hAnsi="Times" w:cs="Times"/>
          <w:b/>
          <w:color w:val="000000"/>
          <w:lang w:val="en-US"/>
        </w:rPr>
        <w:t>Read Revelation 17:1-18</w:t>
      </w:r>
      <w:r>
        <w:rPr>
          <w:rFonts w:ascii="Times" w:hAnsi="Times" w:cs="Times"/>
          <w:color w:val="000000"/>
          <w:lang w:val="en-US"/>
        </w:rPr>
        <w:t>. To grasp the background to this imagery, read Jeremiah 3:6-14. What is “adultery” there? What is it here in Revelation? How does this help us understand who the ‘woman’ is?</w:t>
      </w:r>
    </w:p>
    <w:p w14:paraId="1B55A77E" w14:textId="77777777" w:rsidR="00035ED3" w:rsidRDefault="00035ED3" w:rsidP="00035ED3">
      <w:pPr>
        <w:jc w:val="both"/>
        <w:rPr>
          <w:rFonts w:ascii="Times New Roman" w:hAnsi="Times New Roman"/>
          <w:bCs/>
          <w:i/>
          <w:sz w:val="20"/>
          <w:szCs w:val="20"/>
        </w:rPr>
      </w:pPr>
    </w:p>
    <w:p w14:paraId="400754EE" w14:textId="77777777" w:rsidR="00035ED3" w:rsidRDefault="00035ED3" w:rsidP="00035ED3">
      <w:pPr>
        <w:jc w:val="both"/>
        <w:rPr>
          <w:rFonts w:ascii="Times New Roman" w:hAnsi="Times New Roman"/>
          <w:bCs/>
          <w:i/>
          <w:sz w:val="20"/>
          <w:szCs w:val="20"/>
        </w:rPr>
      </w:pPr>
    </w:p>
    <w:p w14:paraId="7452053A" w14:textId="77777777" w:rsidR="00035ED3" w:rsidRDefault="00035ED3" w:rsidP="00035ED3">
      <w:pPr>
        <w:jc w:val="both"/>
        <w:rPr>
          <w:rFonts w:ascii="Times New Roman" w:hAnsi="Times New Roman"/>
          <w:bCs/>
          <w:i/>
          <w:sz w:val="20"/>
          <w:szCs w:val="20"/>
        </w:rPr>
      </w:pPr>
    </w:p>
    <w:p w14:paraId="099F68F3" w14:textId="77777777" w:rsidR="00035ED3" w:rsidRDefault="00035ED3" w:rsidP="00035ED3">
      <w:pPr>
        <w:jc w:val="both"/>
        <w:rPr>
          <w:rFonts w:ascii="Times New Roman" w:hAnsi="Times New Roman"/>
          <w:bCs/>
          <w:i/>
          <w:sz w:val="20"/>
          <w:szCs w:val="20"/>
        </w:rPr>
      </w:pPr>
    </w:p>
    <w:p w14:paraId="4389F4E4" w14:textId="77777777" w:rsidR="00035ED3" w:rsidRDefault="00035ED3" w:rsidP="00035ED3">
      <w:pPr>
        <w:jc w:val="both"/>
        <w:rPr>
          <w:rFonts w:ascii="Times New Roman" w:hAnsi="Times New Roman"/>
        </w:rPr>
      </w:pPr>
    </w:p>
    <w:p w14:paraId="1E8494AA" w14:textId="77777777" w:rsidR="00035ED3" w:rsidRPr="006E1887" w:rsidRDefault="00035ED3" w:rsidP="00035ED3">
      <w:pPr>
        <w:jc w:val="both"/>
        <w:rPr>
          <w:rFonts w:ascii="Times New Roman" w:hAnsi="Times New Roman"/>
        </w:rPr>
      </w:pPr>
    </w:p>
    <w:p w14:paraId="5F47FC52" w14:textId="77777777" w:rsidR="00035ED3" w:rsidRDefault="00035ED3" w:rsidP="00F21B0A">
      <w:pPr>
        <w:numPr>
          <w:ilvl w:val="0"/>
          <w:numId w:val="32"/>
        </w:numPr>
        <w:jc w:val="both"/>
        <w:rPr>
          <w:rFonts w:ascii="Times New Roman" w:hAnsi="Times New Roman"/>
        </w:rPr>
      </w:pPr>
      <w:r>
        <w:rPr>
          <w:rFonts w:ascii="Times" w:hAnsi="Times" w:cs="Times"/>
          <w:color w:val="000000"/>
          <w:lang w:val="en-US"/>
        </w:rPr>
        <w:t>What in this chapter suggests the extent of this “woman’s” influence? Where does her influence come from?</w:t>
      </w:r>
    </w:p>
    <w:p w14:paraId="67A7C954" w14:textId="77777777" w:rsidR="00035ED3" w:rsidRDefault="00035ED3" w:rsidP="00035ED3">
      <w:pPr>
        <w:jc w:val="both"/>
        <w:rPr>
          <w:rFonts w:ascii="Times New Roman" w:hAnsi="Times New Roman"/>
          <w:bCs/>
          <w:i/>
          <w:sz w:val="20"/>
          <w:szCs w:val="20"/>
        </w:rPr>
      </w:pPr>
    </w:p>
    <w:p w14:paraId="2AE378CE" w14:textId="77777777" w:rsidR="00035ED3" w:rsidRDefault="00035ED3" w:rsidP="00035ED3">
      <w:pPr>
        <w:jc w:val="both"/>
        <w:rPr>
          <w:rFonts w:ascii="Times New Roman" w:hAnsi="Times New Roman"/>
          <w:bCs/>
          <w:i/>
          <w:sz w:val="20"/>
          <w:szCs w:val="20"/>
        </w:rPr>
      </w:pPr>
    </w:p>
    <w:p w14:paraId="739E2FC7" w14:textId="77777777" w:rsidR="00035ED3" w:rsidRDefault="00035ED3" w:rsidP="00035ED3">
      <w:pPr>
        <w:jc w:val="both"/>
        <w:rPr>
          <w:rFonts w:ascii="Times New Roman" w:hAnsi="Times New Roman"/>
          <w:bCs/>
          <w:i/>
          <w:sz w:val="20"/>
          <w:szCs w:val="20"/>
        </w:rPr>
      </w:pPr>
    </w:p>
    <w:p w14:paraId="169BE74C" w14:textId="77777777" w:rsidR="00035ED3" w:rsidRDefault="00035ED3" w:rsidP="00035ED3">
      <w:pPr>
        <w:jc w:val="both"/>
        <w:rPr>
          <w:rFonts w:ascii="Times New Roman" w:hAnsi="Times New Roman"/>
          <w:bCs/>
          <w:i/>
          <w:sz w:val="20"/>
          <w:szCs w:val="20"/>
        </w:rPr>
      </w:pPr>
    </w:p>
    <w:p w14:paraId="760507C7" w14:textId="77777777" w:rsidR="00035ED3" w:rsidRDefault="00035ED3" w:rsidP="00035ED3">
      <w:pPr>
        <w:jc w:val="both"/>
        <w:rPr>
          <w:rFonts w:ascii="Times New Roman" w:hAnsi="Times New Roman"/>
          <w:bCs/>
          <w:i/>
          <w:sz w:val="20"/>
          <w:szCs w:val="20"/>
        </w:rPr>
      </w:pPr>
    </w:p>
    <w:p w14:paraId="3A084DD6" w14:textId="77777777" w:rsidR="00035ED3" w:rsidRPr="00A85D8F" w:rsidRDefault="00035ED3" w:rsidP="00035ED3">
      <w:pPr>
        <w:jc w:val="both"/>
        <w:rPr>
          <w:rFonts w:ascii="Times New Roman" w:hAnsi="Times New Roman"/>
        </w:rPr>
      </w:pPr>
    </w:p>
    <w:p w14:paraId="6B9EDDFC" w14:textId="77777777" w:rsidR="00035ED3" w:rsidRPr="00035ED3" w:rsidRDefault="00035ED3" w:rsidP="00035ED3">
      <w:pPr>
        <w:ind w:left="426" w:right="680"/>
        <w:jc w:val="both"/>
        <w:rPr>
          <w:rFonts w:ascii="Times New Roman" w:hAnsi="Times New Roman"/>
          <w:sz w:val="22"/>
          <w:szCs w:val="22"/>
        </w:rPr>
      </w:pPr>
      <w:r w:rsidRPr="00035ED3">
        <w:rPr>
          <w:rFonts w:ascii="Times New Roman" w:hAnsi="Times New Roman"/>
          <w:sz w:val="22"/>
          <w:szCs w:val="22"/>
          <w:lang w:val="en-US"/>
        </w:rPr>
        <w:t xml:space="preserve">vv9-18 are sometimes used to identify specific kings and kingdoms. As with the rest of Revelation, it is better to see this as symbolic of rule in all ages and all places. Once again, any attempts </w:t>
      </w:r>
      <w:r>
        <w:rPr>
          <w:rFonts w:ascii="Times New Roman" w:hAnsi="Times New Roman"/>
          <w:sz w:val="22"/>
          <w:szCs w:val="22"/>
          <w:lang w:val="en-US"/>
        </w:rPr>
        <w:t>at</w:t>
      </w:r>
      <w:r w:rsidRPr="00035ED3">
        <w:rPr>
          <w:rFonts w:ascii="Times New Roman" w:hAnsi="Times New Roman"/>
          <w:sz w:val="22"/>
          <w:szCs w:val="22"/>
          <w:lang w:val="en-US"/>
        </w:rPr>
        <w:t xml:space="preserve"> “war” against the Lamb are anticlimactic (v14). The cross has given </w:t>
      </w:r>
      <w:proofErr w:type="gramStart"/>
      <w:r w:rsidRPr="00035ED3">
        <w:rPr>
          <w:rFonts w:ascii="Times New Roman" w:hAnsi="Times New Roman"/>
          <w:sz w:val="22"/>
          <w:szCs w:val="22"/>
          <w:lang w:val="en-US"/>
        </w:rPr>
        <w:t>Jesus</w:t>
      </w:r>
      <w:proofErr w:type="gramEnd"/>
      <w:r w:rsidRPr="00035ED3">
        <w:rPr>
          <w:rFonts w:ascii="Times New Roman" w:hAnsi="Times New Roman"/>
          <w:sz w:val="22"/>
          <w:szCs w:val="22"/>
          <w:lang w:val="en-US"/>
        </w:rPr>
        <w:t xml:space="preserve"> victory over all – so see 1:5.</w:t>
      </w:r>
    </w:p>
    <w:p w14:paraId="48B7052E" w14:textId="77777777" w:rsidR="00035ED3" w:rsidRPr="00A85D8F" w:rsidRDefault="00035ED3" w:rsidP="00035ED3">
      <w:pPr>
        <w:jc w:val="both"/>
        <w:rPr>
          <w:rFonts w:ascii="Times New Roman" w:hAnsi="Times New Roman"/>
        </w:rPr>
      </w:pPr>
    </w:p>
    <w:p w14:paraId="304EA0A3" w14:textId="77777777" w:rsidR="00035ED3" w:rsidRPr="00681F81" w:rsidRDefault="00035ED3" w:rsidP="00F21B0A">
      <w:pPr>
        <w:numPr>
          <w:ilvl w:val="0"/>
          <w:numId w:val="32"/>
        </w:numPr>
        <w:jc w:val="both"/>
        <w:rPr>
          <w:rFonts w:ascii="Times New Roman" w:hAnsi="Times New Roman"/>
        </w:rPr>
      </w:pPr>
      <w:r>
        <w:rPr>
          <w:rFonts w:ascii="Times New Roman" w:hAnsi="Times New Roman"/>
          <w:b/>
          <w:lang w:val="en-US"/>
        </w:rPr>
        <w:t xml:space="preserve">Read Revelation 18:1-24 </w:t>
      </w:r>
      <w:r>
        <w:rPr>
          <w:rFonts w:ascii="Times New Roman" w:hAnsi="Times New Roman"/>
          <w:lang w:val="en-US"/>
        </w:rPr>
        <w:t xml:space="preserve">and make a list of any reference to wealth and “the good life”. What is the link between Babylon’s “adulteries” and her wealth? </w:t>
      </w:r>
      <w:r w:rsidRPr="00681F81">
        <w:rPr>
          <w:rFonts w:ascii="Times New Roman" w:hAnsi="Times New Roman"/>
          <w:lang w:val="en-US"/>
        </w:rPr>
        <w:t xml:space="preserve"> </w:t>
      </w:r>
    </w:p>
    <w:p w14:paraId="53754868" w14:textId="77777777" w:rsidR="00035ED3" w:rsidRDefault="00035ED3" w:rsidP="00035ED3">
      <w:pPr>
        <w:jc w:val="both"/>
        <w:rPr>
          <w:rFonts w:ascii="Times New Roman" w:hAnsi="Times New Roman"/>
          <w:i/>
          <w:iCs/>
          <w:color w:val="000000"/>
          <w:sz w:val="20"/>
          <w:szCs w:val="20"/>
          <w:lang w:val="en-US"/>
        </w:rPr>
      </w:pPr>
    </w:p>
    <w:p w14:paraId="5567AAA7" w14:textId="77777777" w:rsidR="00035ED3" w:rsidRDefault="00035ED3" w:rsidP="00035ED3">
      <w:pPr>
        <w:jc w:val="both"/>
        <w:rPr>
          <w:rFonts w:ascii="Times New Roman" w:hAnsi="Times New Roman"/>
          <w:i/>
          <w:iCs/>
          <w:color w:val="000000"/>
          <w:sz w:val="20"/>
          <w:szCs w:val="20"/>
          <w:lang w:val="en-US"/>
        </w:rPr>
      </w:pPr>
    </w:p>
    <w:p w14:paraId="47E61855" w14:textId="77777777" w:rsidR="00C409F9" w:rsidRDefault="00C409F9" w:rsidP="00035ED3">
      <w:pPr>
        <w:jc w:val="both"/>
        <w:rPr>
          <w:rFonts w:ascii="Times New Roman" w:hAnsi="Times New Roman"/>
          <w:i/>
          <w:iCs/>
          <w:color w:val="000000"/>
          <w:sz w:val="20"/>
          <w:szCs w:val="20"/>
          <w:lang w:val="en-US"/>
        </w:rPr>
      </w:pPr>
    </w:p>
    <w:p w14:paraId="79B16AAE" w14:textId="77777777" w:rsidR="00C409F9" w:rsidRDefault="00C409F9" w:rsidP="00035ED3">
      <w:pPr>
        <w:jc w:val="both"/>
        <w:rPr>
          <w:rFonts w:ascii="Times New Roman" w:hAnsi="Times New Roman"/>
          <w:i/>
          <w:iCs/>
          <w:color w:val="000000"/>
          <w:sz w:val="20"/>
          <w:szCs w:val="20"/>
          <w:lang w:val="en-US"/>
        </w:rPr>
      </w:pPr>
    </w:p>
    <w:p w14:paraId="050A9F97" w14:textId="77777777" w:rsidR="00035ED3" w:rsidRPr="00681F81" w:rsidRDefault="00035ED3" w:rsidP="00035ED3">
      <w:pPr>
        <w:jc w:val="both"/>
        <w:rPr>
          <w:rFonts w:ascii="Times New Roman" w:hAnsi="Times New Roman"/>
        </w:rPr>
      </w:pPr>
    </w:p>
    <w:p w14:paraId="03990BF2" w14:textId="77777777" w:rsidR="00035ED3" w:rsidRDefault="00035ED3" w:rsidP="00F21B0A">
      <w:pPr>
        <w:numPr>
          <w:ilvl w:val="0"/>
          <w:numId w:val="32"/>
        </w:numPr>
        <w:jc w:val="both"/>
        <w:rPr>
          <w:rFonts w:ascii="Times New Roman" w:hAnsi="Times New Roman"/>
        </w:rPr>
      </w:pPr>
      <w:r w:rsidRPr="00681F81">
        <w:rPr>
          <w:rFonts w:ascii="Times New Roman" w:hAnsi="Times New Roman"/>
          <w:lang w:val="en-US"/>
        </w:rPr>
        <w:t xml:space="preserve">What </w:t>
      </w:r>
      <w:r w:rsidRPr="00035ED3">
        <w:rPr>
          <w:rFonts w:ascii="Times New Roman" w:hAnsi="Times New Roman"/>
          <w:b/>
          <w:i/>
          <w:iCs/>
          <w:lang w:val="en-US"/>
        </w:rPr>
        <w:t>is</w:t>
      </w:r>
      <w:r w:rsidRPr="00681F81">
        <w:rPr>
          <w:rFonts w:ascii="Times New Roman" w:hAnsi="Times New Roman"/>
          <w:lang w:val="en-US"/>
        </w:rPr>
        <w:t xml:space="preserve"> Babylon?</w:t>
      </w:r>
      <w:r>
        <w:rPr>
          <w:rFonts w:ascii="Times New Roman" w:hAnsi="Times New Roman"/>
          <w:lang w:val="en-US"/>
        </w:rPr>
        <w:t xml:space="preserve"> (Cf. 1 John 2:15-17)</w:t>
      </w:r>
    </w:p>
    <w:p w14:paraId="216BFD36" w14:textId="77777777" w:rsidR="00035ED3" w:rsidRDefault="00035ED3" w:rsidP="00035ED3">
      <w:pPr>
        <w:jc w:val="both"/>
        <w:rPr>
          <w:rFonts w:ascii="Times New Roman" w:hAnsi="Times New Roman"/>
          <w:i/>
          <w:iCs/>
          <w:color w:val="000000"/>
          <w:sz w:val="20"/>
          <w:szCs w:val="20"/>
          <w:lang w:val="en-US"/>
        </w:rPr>
      </w:pPr>
    </w:p>
    <w:p w14:paraId="46DDC03B" w14:textId="77777777" w:rsidR="00035ED3" w:rsidRDefault="00035ED3" w:rsidP="00035ED3">
      <w:pPr>
        <w:jc w:val="both"/>
        <w:rPr>
          <w:rFonts w:ascii="Times New Roman" w:hAnsi="Times New Roman"/>
        </w:rPr>
      </w:pPr>
    </w:p>
    <w:p w14:paraId="44247971" w14:textId="77777777" w:rsidR="00035ED3" w:rsidRDefault="00035ED3" w:rsidP="00035ED3">
      <w:pPr>
        <w:jc w:val="both"/>
        <w:rPr>
          <w:rFonts w:ascii="Times New Roman" w:hAnsi="Times New Roman"/>
        </w:rPr>
      </w:pPr>
    </w:p>
    <w:p w14:paraId="4653AE01" w14:textId="77777777" w:rsidR="00035ED3" w:rsidRDefault="00035ED3" w:rsidP="00035ED3">
      <w:pPr>
        <w:jc w:val="both"/>
        <w:rPr>
          <w:rFonts w:ascii="Times New Roman" w:hAnsi="Times New Roman"/>
        </w:rPr>
      </w:pPr>
    </w:p>
    <w:p w14:paraId="134740EC" w14:textId="77777777" w:rsidR="00035ED3" w:rsidRPr="00A85D8F" w:rsidRDefault="00035ED3" w:rsidP="00035ED3">
      <w:pPr>
        <w:jc w:val="both"/>
        <w:rPr>
          <w:rFonts w:ascii="Times New Roman" w:hAnsi="Times New Roman"/>
        </w:rPr>
      </w:pPr>
    </w:p>
    <w:p w14:paraId="2F924812" w14:textId="77777777" w:rsidR="00035ED3" w:rsidRPr="004D4987" w:rsidRDefault="00035ED3" w:rsidP="00F21B0A">
      <w:pPr>
        <w:numPr>
          <w:ilvl w:val="0"/>
          <w:numId w:val="32"/>
        </w:numPr>
        <w:jc w:val="both"/>
        <w:rPr>
          <w:rFonts w:ascii="Times" w:hAnsi="Times"/>
        </w:rPr>
      </w:pPr>
      <w:r>
        <w:rPr>
          <w:rFonts w:ascii="Times" w:hAnsi="Times"/>
          <w:lang w:val="en-US"/>
        </w:rPr>
        <w:t>What is it to “come out of her” (v.4)? Read also 16:15; Jas 4:4.</w:t>
      </w:r>
    </w:p>
    <w:p w14:paraId="19E3A612" w14:textId="77777777" w:rsidR="00035ED3" w:rsidRDefault="00035ED3" w:rsidP="00035ED3">
      <w:pPr>
        <w:jc w:val="both"/>
        <w:rPr>
          <w:rFonts w:ascii="Times New Roman" w:hAnsi="Times New Roman"/>
          <w:i/>
          <w:sz w:val="20"/>
          <w:szCs w:val="20"/>
        </w:rPr>
      </w:pPr>
    </w:p>
    <w:p w14:paraId="4D66B79C" w14:textId="77777777" w:rsidR="00035ED3" w:rsidRDefault="00035ED3" w:rsidP="00035ED3">
      <w:pPr>
        <w:jc w:val="both"/>
        <w:rPr>
          <w:rFonts w:ascii="Times New Roman" w:hAnsi="Times New Roman"/>
          <w:i/>
          <w:sz w:val="20"/>
          <w:szCs w:val="20"/>
        </w:rPr>
      </w:pPr>
    </w:p>
    <w:p w14:paraId="789EC8EA" w14:textId="77777777" w:rsidR="00035ED3" w:rsidRDefault="00035ED3" w:rsidP="00035ED3">
      <w:pPr>
        <w:jc w:val="both"/>
        <w:rPr>
          <w:rFonts w:ascii="Times New Roman" w:hAnsi="Times New Roman"/>
          <w:i/>
          <w:sz w:val="20"/>
          <w:szCs w:val="20"/>
        </w:rPr>
      </w:pPr>
    </w:p>
    <w:p w14:paraId="7E8EB2C3" w14:textId="77777777" w:rsidR="00035ED3" w:rsidRDefault="00035ED3" w:rsidP="00035ED3">
      <w:pPr>
        <w:jc w:val="both"/>
        <w:rPr>
          <w:rFonts w:ascii="Times New Roman" w:hAnsi="Times New Roman"/>
          <w:i/>
          <w:sz w:val="20"/>
          <w:szCs w:val="20"/>
        </w:rPr>
      </w:pPr>
    </w:p>
    <w:p w14:paraId="436CE97C" w14:textId="77777777" w:rsidR="00035ED3" w:rsidRDefault="00035ED3" w:rsidP="00035ED3">
      <w:pPr>
        <w:jc w:val="both"/>
        <w:rPr>
          <w:rFonts w:ascii="Times New Roman" w:hAnsi="Times New Roman"/>
          <w:i/>
          <w:sz w:val="20"/>
          <w:szCs w:val="20"/>
        </w:rPr>
      </w:pPr>
    </w:p>
    <w:p w14:paraId="4446239F" w14:textId="77777777" w:rsidR="00035ED3" w:rsidRPr="004D4987" w:rsidRDefault="00035ED3" w:rsidP="00035ED3">
      <w:pPr>
        <w:jc w:val="both"/>
        <w:rPr>
          <w:rFonts w:ascii="Times New Roman" w:hAnsi="Times New Roman"/>
          <w:i/>
          <w:sz w:val="20"/>
          <w:szCs w:val="20"/>
        </w:rPr>
      </w:pPr>
    </w:p>
    <w:p w14:paraId="51D161FA" w14:textId="77777777" w:rsidR="00035ED3" w:rsidRPr="00D72C4D" w:rsidRDefault="00035ED3" w:rsidP="00F21B0A">
      <w:pPr>
        <w:numPr>
          <w:ilvl w:val="0"/>
          <w:numId w:val="32"/>
        </w:numPr>
        <w:jc w:val="both"/>
        <w:rPr>
          <w:rFonts w:ascii="Times New Roman" w:hAnsi="Times New Roman"/>
        </w:rPr>
      </w:pPr>
      <w:r>
        <w:rPr>
          <w:rFonts w:ascii="Times New Roman" w:hAnsi="Times New Roman"/>
          <w:b/>
          <w:lang w:val="en-US"/>
        </w:rPr>
        <w:t xml:space="preserve">Read Revelation 19:1-10. </w:t>
      </w:r>
      <w:r>
        <w:rPr>
          <w:rFonts w:ascii="Times New Roman" w:hAnsi="Times New Roman"/>
          <w:lang w:val="en-US"/>
        </w:rPr>
        <w:t>Despite all the mourning of the kings and merchants over Babylon’s fall, God’s people are called to rejoice (18:20). What specifically will we be rejoicing in?</w:t>
      </w:r>
    </w:p>
    <w:p w14:paraId="68A89E24" w14:textId="77777777" w:rsidR="00035ED3" w:rsidRDefault="00035ED3" w:rsidP="00035ED3">
      <w:pPr>
        <w:jc w:val="both"/>
        <w:rPr>
          <w:rFonts w:ascii="Times New Roman" w:hAnsi="Times New Roman"/>
          <w:i/>
          <w:sz w:val="20"/>
          <w:szCs w:val="20"/>
        </w:rPr>
      </w:pPr>
    </w:p>
    <w:p w14:paraId="27C7C19E" w14:textId="77777777" w:rsidR="00035ED3" w:rsidRDefault="00035ED3" w:rsidP="00035ED3">
      <w:pPr>
        <w:jc w:val="both"/>
        <w:rPr>
          <w:rFonts w:ascii="Times New Roman" w:hAnsi="Times New Roman"/>
          <w:i/>
          <w:sz w:val="20"/>
          <w:szCs w:val="20"/>
        </w:rPr>
      </w:pPr>
    </w:p>
    <w:p w14:paraId="355B8B83" w14:textId="77777777" w:rsidR="00035ED3" w:rsidRDefault="00035ED3" w:rsidP="00035ED3">
      <w:pPr>
        <w:jc w:val="both"/>
        <w:rPr>
          <w:rFonts w:ascii="Times New Roman" w:hAnsi="Times New Roman"/>
          <w:i/>
          <w:sz w:val="20"/>
          <w:szCs w:val="20"/>
        </w:rPr>
      </w:pPr>
    </w:p>
    <w:p w14:paraId="1403F483" w14:textId="77777777" w:rsidR="00035ED3" w:rsidRDefault="00035ED3" w:rsidP="00035ED3">
      <w:pPr>
        <w:jc w:val="both"/>
        <w:rPr>
          <w:rFonts w:ascii="Times New Roman" w:hAnsi="Times New Roman"/>
          <w:i/>
          <w:sz w:val="20"/>
          <w:szCs w:val="20"/>
        </w:rPr>
      </w:pPr>
    </w:p>
    <w:p w14:paraId="76C809D9" w14:textId="77777777" w:rsidR="00035ED3" w:rsidRDefault="00035ED3" w:rsidP="00035ED3">
      <w:pPr>
        <w:jc w:val="both"/>
        <w:rPr>
          <w:rFonts w:ascii="Times New Roman" w:hAnsi="Times New Roman"/>
          <w:i/>
          <w:sz w:val="20"/>
          <w:szCs w:val="20"/>
        </w:rPr>
      </w:pPr>
    </w:p>
    <w:p w14:paraId="732EB5E0" w14:textId="77777777" w:rsidR="00035ED3" w:rsidRPr="004D4987" w:rsidRDefault="00035ED3" w:rsidP="00035ED3">
      <w:pPr>
        <w:jc w:val="both"/>
        <w:rPr>
          <w:rFonts w:ascii="Times New Roman" w:hAnsi="Times New Roman"/>
          <w:i/>
          <w:sz w:val="20"/>
          <w:szCs w:val="20"/>
        </w:rPr>
      </w:pPr>
    </w:p>
    <w:p w14:paraId="62044FE1" w14:textId="77777777" w:rsidR="00035ED3" w:rsidRPr="00F21B0A" w:rsidRDefault="00035ED3" w:rsidP="00F21B0A">
      <w:pPr>
        <w:numPr>
          <w:ilvl w:val="0"/>
          <w:numId w:val="32"/>
        </w:numPr>
        <w:jc w:val="both"/>
        <w:rPr>
          <w:rFonts w:ascii="Times New Roman" w:hAnsi="Times New Roman"/>
        </w:rPr>
      </w:pPr>
      <w:r>
        <w:rPr>
          <w:rFonts w:ascii="Times New Roman" w:hAnsi="Times New Roman"/>
          <w:lang w:val="en-US"/>
        </w:rPr>
        <w:t>Why do you think we are so often tempted by the ‘luxuries’ of this world to put God in second or third place, or just ignore him altogether? What are some practical ways we can avoid this and help each other avoid it?</w:t>
      </w:r>
    </w:p>
    <w:p w14:paraId="5A794E2B" w14:textId="77777777" w:rsidR="00F21B0A" w:rsidRDefault="00F21B0A" w:rsidP="00F21B0A">
      <w:pPr>
        <w:ind w:left="360"/>
        <w:jc w:val="both"/>
        <w:rPr>
          <w:rFonts w:ascii="Times New Roman" w:hAnsi="Times New Roman"/>
          <w:lang w:val="en-US"/>
        </w:rPr>
      </w:pPr>
    </w:p>
    <w:p w14:paraId="7AB8A2E1" w14:textId="77777777" w:rsidR="00F21B0A" w:rsidRDefault="00F21B0A" w:rsidP="00F21B0A">
      <w:pPr>
        <w:ind w:left="360"/>
        <w:jc w:val="both"/>
        <w:rPr>
          <w:rFonts w:ascii="Times New Roman" w:hAnsi="Times New Roman"/>
          <w:lang w:val="en-US"/>
        </w:rPr>
      </w:pPr>
    </w:p>
    <w:p w14:paraId="184D9B16" w14:textId="77777777" w:rsidR="00F21B0A" w:rsidRDefault="00F21B0A" w:rsidP="00F21B0A">
      <w:pPr>
        <w:ind w:left="360"/>
        <w:jc w:val="both"/>
        <w:rPr>
          <w:rFonts w:ascii="Times New Roman" w:hAnsi="Times New Roman"/>
          <w:lang w:val="en-US"/>
        </w:rPr>
      </w:pPr>
    </w:p>
    <w:p w14:paraId="74434C84" w14:textId="77777777" w:rsidR="00F21B0A" w:rsidRDefault="00F21B0A" w:rsidP="00F21B0A">
      <w:pPr>
        <w:ind w:left="360"/>
        <w:jc w:val="both"/>
        <w:rPr>
          <w:rFonts w:ascii="Times New Roman" w:hAnsi="Times New Roman"/>
          <w:lang w:val="en-US"/>
        </w:rPr>
      </w:pPr>
    </w:p>
    <w:p w14:paraId="54DB66A1" w14:textId="77777777" w:rsidR="00F21B0A" w:rsidRPr="00F21B0A" w:rsidRDefault="00F21B0A" w:rsidP="00F21B0A">
      <w:pPr>
        <w:ind w:left="360"/>
        <w:jc w:val="both"/>
        <w:rPr>
          <w:rFonts w:ascii="Times New Roman" w:hAnsi="Times New Roman"/>
        </w:rPr>
      </w:pPr>
    </w:p>
    <w:p w14:paraId="7FFCFFEF" w14:textId="77777777" w:rsidR="00F21B0A" w:rsidRPr="009A2A42" w:rsidRDefault="00F21B0A" w:rsidP="00F21B0A">
      <w:pPr>
        <w:numPr>
          <w:ilvl w:val="0"/>
          <w:numId w:val="32"/>
        </w:numPr>
        <w:jc w:val="both"/>
        <w:rPr>
          <w:rFonts w:ascii="Times New Roman" w:hAnsi="Times New Roman"/>
        </w:rPr>
      </w:pPr>
      <w:r>
        <w:rPr>
          <w:rFonts w:ascii="Times New Roman" w:hAnsi="Times New Roman"/>
          <w:lang w:val="en-US"/>
        </w:rPr>
        <w:t xml:space="preserve">[Optional] What are some other ways that ‘Babylon’ can be tempting for us? </w:t>
      </w:r>
    </w:p>
    <w:p w14:paraId="27F35EAC" w14:textId="77777777" w:rsidR="00982C38" w:rsidRDefault="00982C38" w:rsidP="00035ED3">
      <w:pPr>
        <w:pStyle w:val="Heading1"/>
        <w:tabs>
          <w:tab w:val="left" w:pos="1701"/>
          <w:tab w:val="right" w:pos="6379"/>
        </w:tabs>
      </w:pPr>
    </w:p>
    <w:p w14:paraId="3E83C739" w14:textId="77777777" w:rsidR="00035ED3" w:rsidRPr="00035ED3" w:rsidRDefault="00035ED3" w:rsidP="00035ED3"/>
    <w:p w14:paraId="607EAE45" w14:textId="77777777" w:rsidR="00EA3711" w:rsidRPr="00EA3711" w:rsidRDefault="00EA3711" w:rsidP="00EA3711"/>
    <w:sectPr w:rsidR="00EA3711" w:rsidRPr="00EA3711" w:rsidSect="006C5CB9">
      <w:pgSz w:w="16840" w:h="11900" w:orient="landscape"/>
      <w:pgMar w:top="964" w:right="964" w:bottom="709" w:left="964" w:header="709" w:footer="709" w:gutter="0"/>
      <w:cols w:num="2" w:space="19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9E28CB"/>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5967523"/>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3B96674"/>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8A93DA6"/>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DFD2A3D"/>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1C06B2E"/>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7010964"/>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BFA40E5"/>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D182CBF"/>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D9A2640"/>
    <w:multiLevelType w:val="hybridMultilevel"/>
    <w:tmpl w:val="4F6C3590"/>
    <w:lvl w:ilvl="0" w:tplc="000F0409">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375152D2"/>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77B2B51"/>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38C935CC"/>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9CD250D"/>
    <w:multiLevelType w:val="hybridMultilevel"/>
    <w:tmpl w:val="BF1064B6"/>
    <w:lvl w:ilvl="0" w:tplc="FFFFFFFF">
      <w:start w:val="1"/>
      <w:numFmt w:val="decimal"/>
      <w:lvlText w:val="%1."/>
      <w:lvlJc w:val="left"/>
      <w:pPr>
        <w:tabs>
          <w:tab w:val="num" w:pos="360"/>
        </w:tabs>
        <w:ind w:left="360" w:hanging="360"/>
      </w:pPr>
    </w:lvl>
    <w:lvl w:ilvl="1" w:tplc="FFFFFFFF">
      <w:start w:val="1"/>
      <w:numFmt w:val="lowerRoman"/>
      <w:lvlText w:val="%2."/>
      <w:lvlJc w:val="left"/>
      <w:pPr>
        <w:tabs>
          <w:tab w:val="num" w:pos="1800"/>
        </w:tabs>
        <w:ind w:left="1800" w:hanging="72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3AF16065"/>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AF32951"/>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69D46B6"/>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84261F5"/>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8632F30"/>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BFE0F32"/>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4CEE7991"/>
    <w:multiLevelType w:val="hybridMultilevel"/>
    <w:tmpl w:val="F42847DA"/>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4DA446E5"/>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ADA16FE"/>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F0F19D2"/>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63AD350D"/>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63E876E3"/>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69484668"/>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2A90CA9"/>
    <w:multiLevelType w:val="hybridMultilevel"/>
    <w:tmpl w:val="F42847DA"/>
    <w:lvl w:ilvl="0" w:tplc="FFFFFFFF">
      <w:start w:val="1"/>
      <w:numFmt w:val="decimal"/>
      <w:lvlText w:val="%1."/>
      <w:lvlJc w:val="left"/>
      <w:pPr>
        <w:tabs>
          <w:tab w:val="num" w:pos="360"/>
        </w:tabs>
        <w:ind w:left="360" w:hanging="360"/>
      </w:pPr>
    </w:lvl>
    <w:lvl w:ilvl="1" w:tplc="FFFFFFFF">
      <w:start w:val="1"/>
      <w:numFmt w:val="lowerRoman"/>
      <w:lvlText w:val="%2."/>
      <w:lvlJc w:val="left"/>
      <w:pPr>
        <w:tabs>
          <w:tab w:val="num" w:pos="1800"/>
        </w:tabs>
        <w:ind w:left="1800" w:hanging="72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787E4B53"/>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AB66A78"/>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7D724132"/>
    <w:multiLevelType w:val="hybridMultilevel"/>
    <w:tmpl w:val="BF1064B6"/>
    <w:lvl w:ilvl="0" w:tplc="000F0409">
      <w:start w:val="1"/>
      <w:numFmt w:val="decimal"/>
      <w:lvlText w:val="%1."/>
      <w:lvlJc w:val="left"/>
      <w:pPr>
        <w:tabs>
          <w:tab w:val="num" w:pos="360"/>
        </w:tabs>
        <w:ind w:left="360" w:hanging="360"/>
      </w:pPr>
    </w:lvl>
    <w:lvl w:ilvl="1" w:tplc="9314CD58">
      <w:start w:val="1"/>
      <w:numFmt w:val="lowerRoman"/>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841627994">
    <w:abstractNumId w:val="20"/>
  </w:num>
  <w:num w:numId="2" w16cid:durableId="18456316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978339">
    <w:abstractNumId w:val="9"/>
  </w:num>
  <w:num w:numId="4" w16cid:durableId="1150710157">
    <w:abstractNumId w:val="4"/>
  </w:num>
  <w:num w:numId="5" w16cid:durableId="89663035">
    <w:abstractNumId w:val="3"/>
  </w:num>
  <w:num w:numId="6" w16cid:durableId="1354107231">
    <w:abstractNumId w:val="0"/>
  </w:num>
  <w:num w:numId="7" w16cid:durableId="1035426531">
    <w:abstractNumId w:val="23"/>
  </w:num>
  <w:num w:numId="8" w16cid:durableId="2049647706">
    <w:abstractNumId w:val="8"/>
  </w:num>
  <w:num w:numId="9" w16cid:durableId="1164855975">
    <w:abstractNumId w:val="28"/>
  </w:num>
  <w:num w:numId="10" w16cid:durableId="631983144">
    <w:abstractNumId w:val="5"/>
  </w:num>
  <w:num w:numId="11" w16cid:durableId="1895460012">
    <w:abstractNumId w:val="29"/>
  </w:num>
  <w:num w:numId="12" w16cid:durableId="1575551717">
    <w:abstractNumId w:val="14"/>
  </w:num>
  <w:num w:numId="13" w16cid:durableId="874461181">
    <w:abstractNumId w:val="1"/>
  </w:num>
  <w:num w:numId="14" w16cid:durableId="572860871">
    <w:abstractNumId w:val="6"/>
  </w:num>
  <w:num w:numId="15" w16cid:durableId="1748530629">
    <w:abstractNumId w:val="15"/>
  </w:num>
  <w:num w:numId="16" w16cid:durableId="1659648619">
    <w:abstractNumId w:val="16"/>
  </w:num>
  <w:num w:numId="17" w16cid:durableId="1638417961">
    <w:abstractNumId w:val="12"/>
  </w:num>
  <w:num w:numId="18" w16cid:durableId="1457024712">
    <w:abstractNumId w:val="25"/>
  </w:num>
  <w:num w:numId="19" w16cid:durableId="1019088027">
    <w:abstractNumId w:val="30"/>
  </w:num>
  <w:num w:numId="20" w16cid:durableId="1218128939">
    <w:abstractNumId w:val="22"/>
  </w:num>
  <w:num w:numId="21" w16cid:durableId="617681908">
    <w:abstractNumId w:val="19"/>
  </w:num>
  <w:num w:numId="22" w16cid:durableId="530994964">
    <w:abstractNumId w:val="26"/>
  </w:num>
  <w:num w:numId="23" w16cid:durableId="1859155019">
    <w:abstractNumId w:val="10"/>
  </w:num>
  <w:num w:numId="24" w16cid:durableId="618530044">
    <w:abstractNumId w:val="7"/>
  </w:num>
  <w:num w:numId="25" w16cid:durableId="1481070234">
    <w:abstractNumId w:val="2"/>
  </w:num>
  <w:num w:numId="26" w16cid:durableId="461002248">
    <w:abstractNumId w:val="18"/>
  </w:num>
  <w:num w:numId="27" w16cid:durableId="693001649">
    <w:abstractNumId w:val="17"/>
  </w:num>
  <w:num w:numId="28" w16cid:durableId="471289289">
    <w:abstractNumId w:val="21"/>
  </w:num>
  <w:num w:numId="29" w16cid:durableId="1804424930">
    <w:abstractNumId w:val="11"/>
  </w:num>
  <w:num w:numId="30" w16cid:durableId="1819568679">
    <w:abstractNumId w:val="24"/>
  </w:num>
  <w:num w:numId="31" w16cid:durableId="754781828">
    <w:abstractNumId w:val="13"/>
  </w:num>
  <w:num w:numId="32" w16cid:durableId="505479422">
    <w:abstractNumId w:val="2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E4B"/>
    <w:rsid w:val="000164E3"/>
    <w:rsid w:val="00021536"/>
    <w:rsid w:val="00022374"/>
    <w:rsid w:val="00027B08"/>
    <w:rsid w:val="00034F6E"/>
    <w:rsid w:val="00035ED3"/>
    <w:rsid w:val="00037022"/>
    <w:rsid w:val="0004734A"/>
    <w:rsid w:val="00065C3A"/>
    <w:rsid w:val="0009389D"/>
    <w:rsid w:val="000A3722"/>
    <w:rsid w:val="000A68D2"/>
    <w:rsid w:val="000B2BDE"/>
    <w:rsid w:val="000B4FDE"/>
    <w:rsid w:val="000D0AE6"/>
    <w:rsid w:val="000D6AB3"/>
    <w:rsid w:val="000D6B95"/>
    <w:rsid w:val="000E08A9"/>
    <w:rsid w:val="00125855"/>
    <w:rsid w:val="00131FCF"/>
    <w:rsid w:val="00131FFC"/>
    <w:rsid w:val="00140A0B"/>
    <w:rsid w:val="00146CEA"/>
    <w:rsid w:val="0015002B"/>
    <w:rsid w:val="0015111D"/>
    <w:rsid w:val="001527A4"/>
    <w:rsid w:val="00164DBC"/>
    <w:rsid w:val="00172F25"/>
    <w:rsid w:val="00173573"/>
    <w:rsid w:val="00174787"/>
    <w:rsid w:val="001859EB"/>
    <w:rsid w:val="00192DE5"/>
    <w:rsid w:val="00194F60"/>
    <w:rsid w:val="001A3645"/>
    <w:rsid w:val="001E6D78"/>
    <w:rsid w:val="001F64BA"/>
    <w:rsid w:val="002067FD"/>
    <w:rsid w:val="00227845"/>
    <w:rsid w:val="00232684"/>
    <w:rsid w:val="00273673"/>
    <w:rsid w:val="002755A3"/>
    <w:rsid w:val="00277445"/>
    <w:rsid w:val="002863A9"/>
    <w:rsid w:val="00291F35"/>
    <w:rsid w:val="002A4D4C"/>
    <w:rsid w:val="002B206C"/>
    <w:rsid w:val="002B74E0"/>
    <w:rsid w:val="002C6E4B"/>
    <w:rsid w:val="002C72AE"/>
    <w:rsid w:val="002E2B0F"/>
    <w:rsid w:val="002F0A12"/>
    <w:rsid w:val="002F7895"/>
    <w:rsid w:val="003170E8"/>
    <w:rsid w:val="00320C80"/>
    <w:rsid w:val="00320F22"/>
    <w:rsid w:val="00321395"/>
    <w:rsid w:val="00321826"/>
    <w:rsid w:val="003234D8"/>
    <w:rsid w:val="00325031"/>
    <w:rsid w:val="00332D17"/>
    <w:rsid w:val="00340FF1"/>
    <w:rsid w:val="003529C4"/>
    <w:rsid w:val="00353471"/>
    <w:rsid w:val="003745EE"/>
    <w:rsid w:val="0038072F"/>
    <w:rsid w:val="003906DF"/>
    <w:rsid w:val="003A51F3"/>
    <w:rsid w:val="003B54FC"/>
    <w:rsid w:val="003B56CD"/>
    <w:rsid w:val="003B599B"/>
    <w:rsid w:val="003B7B60"/>
    <w:rsid w:val="003C50E0"/>
    <w:rsid w:val="003C5B62"/>
    <w:rsid w:val="003D20ED"/>
    <w:rsid w:val="00404FF1"/>
    <w:rsid w:val="00405DB6"/>
    <w:rsid w:val="004152EC"/>
    <w:rsid w:val="0042000D"/>
    <w:rsid w:val="004335F3"/>
    <w:rsid w:val="00462CBE"/>
    <w:rsid w:val="004666D3"/>
    <w:rsid w:val="004A3624"/>
    <w:rsid w:val="004A584A"/>
    <w:rsid w:val="004C3D60"/>
    <w:rsid w:val="004C717D"/>
    <w:rsid w:val="004D4987"/>
    <w:rsid w:val="004E3D4D"/>
    <w:rsid w:val="004E4508"/>
    <w:rsid w:val="004F0BE5"/>
    <w:rsid w:val="005168F3"/>
    <w:rsid w:val="00516AB0"/>
    <w:rsid w:val="00532615"/>
    <w:rsid w:val="005339F2"/>
    <w:rsid w:val="00551DB5"/>
    <w:rsid w:val="00577FE7"/>
    <w:rsid w:val="0058402C"/>
    <w:rsid w:val="0058435E"/>
    <w:rsid w:val="0059349D"/>
    <w:rsid w:val="00597606"/>
    <w:rsid w:val="005B4E07"/>
    <w:rsid w:val="005B56FD"/>
    <w:rsid w:val="005B607E"/>
    <w:rsid w:val="005C264F"/>
    <w:rsid w:val="005D3468"/>
    <w:rsid w:val="005D654B"/>
    <w:rsid w:val="005E2D81"/>
    <w:rsid w:val="00622295"/>
    <w:rsid w:val="00627D69"/>
    <w:rsid w:val="00634C27"/>
    <w:rsid w:val="00640D56"/>
    <w:rsid w:val="00644A65"/>
    <w:rsid w:val="00662943"/>
    <w:rsid w:val="006639BF"/>
    <w:rsid w:val="0067792A"/>
    <w:rsid w:val="00681F81"/>
    <w:rsid w:val="00685660"/>
    <w:rsid w:val="00692F6D"/>
    <w:rsid w:val="006A1510"/>
    <w:rsid w:val="006C1A10"/>
    <w:rsid w:val="006C5CB9"/>
    <w:rsid w:val="006D2888"/>
    <w:rsid w:val="006E1887"/>
    <w:rsid w:val="006E58EF"/>
    <w:rsid w:val="006E6444"/>
    <w:rsid w:val="006E6EDC"/>
    <w:rsid w:val="0070392D"/>
    <w:rsid w:val="007046A7"/>
    <w:rsid w:val="00704838"/>
    <w:rsid w:val="00711BC6"/>
    <w:rsid w:val="00723409"/>
    <w:rsid w:val="007306A8"/>
    <w:rsid w:val="00743044"/>
    <w:rsid w:val="00763739"/>
    <w:rsid w:val="00773F08"/>
    <w:rsid w:val="00777AF3"/>
    <w:rsid w:val="00790678"/>
    <w:rsid w:val="007A2CC2"/>
    <w:rsid w:val="007A4A21"/>
    <w:rsid w:val="007B11B9"/>
    <w:rsid w:val="007D0225"/>
    <w:rsid w:val="007D1AD9"/>
    <w:rsid w:val="00801654"/>
    <w:rsid w:val="00810923"/>
    <w:rsid w:val="008411DC"/>
    <w:rsid w:val="00846AE2"/>
    <w:rsid w:val="00847CE8"/>
    <w:rsid w:val="00862B9E"/>
    <w:rsid w:val="008633F3"/>
    <w:rsid w:val="00863CEC"/>
    <w:rsid w:val="00865A28"/>
    <w:rsid w:val="00874A33"/>
    <w:rsid w:val="0087739A"/>
    <w:rsid w:val="00884D83"/>
    <w:rsid w:val="008956F8"/>
    <w:rsid w:val="008A5D8D"/>
    <w:rsid w:val="008C0DBE"/>
    <w:rsid w:val="008C41B6"/>
    <w:rsid w:val="008D405C"/>
    <w:rsid w:val="008E22D5"/>
    <w:rsid w:val="00900F2B"/>
    <w:rsid w:val="00902180"/>
    <w:rsid w:val="009024AB"/>
    <w:rsid w:val="00902F5E"/>
    <w:rsid w:val="00904164"/>
    <w:rsid w:val="00950CD1"/>
    <w:rsid w:val="009525AD"/>
    <w:rsid w:val="00954663"/>
    <w:rsid w:val="0095796C"/>
    <w:rsid w:val="00961907"/>
    <w:rsid w:val="0097449C"/>
    <w:rsid w:val="0097644A"/>
    <w:rsid w:val="00982C38"/>
    <w:rsid w:val="00985FBF"/>
    <w:rsid w:val="00997DBD"/>
    <w:rsid w:val="009A2A42"/>
    <w:rsid w:val="009A532B"/>
    <w:rsid w:val="009C05D9"/>
    <w:rsid w:val="009C2DD5"/>
    <w:rsid w:val="00A068DB"/>
    <w:rsid w:val="00A0791C"/>
    <w:rsid w:val="00A14BB8"/>
    <w:rsid w:val="00A30F64"/>
    <w:rsid w:val="00A36D6B"/>
    <w:rsid w:val="00A41209"/>
    <w:rsid w:val="00A46217"/>
    <w:rsid w:val="00A827C6"/>
    <w:rsid w:val="00A85D8F"/>
    <w:rsid w:val="00A917D4"/>
    <w:rsid w:val="00AB0BB1"/>
    <w:rsid w:val="00AD24FA"/>
    <w:rsid w:val="00AE53C6"/>
    <w:rsid w:val="00B021AA"/>
    <w:rsid w:val="00B20D21"/>
    <w:rsid w:val="00B22C4E"/>
    <w:rsid w:val="00B267A4"/>
    <w:rsid w:val="00B30733"/>
    <w:rsid w:val="00B31D79"/>
    <w:rsid w:val="00B35410"/>
    <w:rsid w:val="00B4654E"/>
    <w:rsid w:val="00B503D9"/>
    <w:rsid w:val="00B54EBD"/>
    <w:rsid w:val="00B65418"/>
    <w:rsid w:val="00B67413"/>
    <w:rsid w:val="00B97B69"/>
    <w:rsid w:val="00BA7CEE"/>
    <w:rsid w:val="00BD7B3F"/>
    <w:rsid w:val="00BF058D"/>
    <w:rsid w:val="00C01C09"/>
    <w:rsid w:val="00C02F10"/>
    <w:rsid w:val="00C409F9"/>
    <w:rsid w:val="00C619CB"/>
    <w:rsid w:val="00C64727"/>
    <w:rsid w:val="00C742A5"/>
    <w:rsid w:val="00C748F8"/>
    <w:rsid w:val="00C7563B"/>
    <w:rsid w:val="00C91150"/>
    <w:rsid w:val="00CB5B1A"/>
    <w:rsid w:val="00CC268F"/>
    <w:rsid w:val="00CE060F"/>
    <w:rsid w:val="00CE49B0"/>
    <w:rsid w:val="00CE506B"/>
    <w:rsid w:val="00CF33CD"/>
    <w:rsid w:val="00CF7415"/>
    <w:rsid w:val="00D32269"/>
    <w:rsid w:val="00D33120"/>
    <w:rsid w:val="00D51040"/>
    <w:rsid w:val="00D55807"/>
    <w:rsid w:val="00D60C7B"/>
    <w:rsid w:val="00D72C4D"/>
    <w:rsid w:val="00D772E8"/>
    <w:rsid w:val="00DA1A6F"/>
    <w:rsid w:val="00DB5C8A"/>
    <w:rsid w:val="00DD6D05"/>
    <w:rsid w:val="00DE1E9F"/>
    <w:rsid w:val="00DE263B"/>
    <w:rsid w:val="00DE4C56"/>
    <w:rsid w:val="00DE67E8"/>
    <w:rsid w:val="00E21AEC"/>
    <w:rsid w:val="00E50CA7"/>
    <w:rsid w:val="00E553C5"/>
    <w:rsid w:val="00E6699B"/>
    <w:rsid w:val="00E855B3"/>
    <w:rsid w:val="00EA06D2"/>
    <w:rsid w:val="00EA0ED1"/>
    <w:rsid w:val="00EA3711"/>
    <w:rsid w:val="00EB7179"/>
    <w:rsid w:val="00ED6122"/>
    <w:rsid w:val="00EE237A"/>
    <w:rsid w:val="00EE7C12"/>
    <w:rsid w:val="00F07840"/>
    <w:rsid w:val="00F21B0A"/>
    <w:rsid w:val="00F33B3A"/>
    <w:rsid w:val="00F55D4F"/>
    <w:rsid w:val="00F73A2A"/>
    <w:rsid w:val="00F83D05"/>
    <w:rsid w:val="00F93835"/>
    <w:rsid w:val="00FA5514"/>
    <w:rsid w:val="00FA7481"/>
    <w:rsid w:val="00FA7D7B"/>
    <w:rsid w:val="00FB4171"/>
    <w:rsid w:val="00FB4314"/>
    <w:rsid w:val="00FF3A69"/>
    <w:rsid w:val="00FF3AEB"/>
    <w:rsid w:val="00FF6D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E2F2A4B"/>
  <w14:defaultImageDpi w14:val="300"/>
  <w15:chartTrackingRefBased/>
  <w15:docId w15:val="{C0C54855-8FEC-2248-99DA-371EC36D5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MS Mincho" w:hAnsi="Times New Roman"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E4B"/>
    <w:rPr>
      <w:rFonts w:ascii="Helvetica" w:hAnsi="Helvetica"/>
      <w:sz w:val="24"/>
      <w:szCs w:val="24"/>
      <w:lang w:eastAsia="en-US"/>
    </w:rPr>
  </w:style>
  <w:style w:type="paragraph" w:styleId="Heading1">
    <w:name w:val="heading 1"/>
    <w:basedOn w:val="Normal"/>
    <w:next w:val="Normal"/>
    <w:link w:val="Heading1Char"/>
    <w:uiPriority w:val="9"/>
    <w:qFormat/>
    <w:rsid w:val="002C6E4B"/>
    <w:pPr>
      <w:keepNext/>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6E4B"/>
    <w:rPr>
      <w:rFonts w:ascii="Helvetica" w:hAnsi="Helvetica"/>
      <w:b/>
      <w:bCs/>
      <w:sz w:val="24"/>
      <w:szCs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1856580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1034</Words>
  <Characters>4791</Characters>
  <Application>Microsoft Office Word</Application>
  <DocSecurity>0</DocSecurity>
  <Lines>159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Killow</dc:creator>
  <cp:keywords/>
  <dc:description/>
  <cp:lastModifiedBy>Matt Harding</cp:lastModifiedBy>
  <cp:revision>3</cp:revision>
  <cp:lastPrinted>2015-08-06T07:02:00Z</cp:lastPrinted>
  <dcterms:created xsi:type="dcterms:W3CDTF">2026-08-30T12:46:00Z</dcterms:created>
  <dcterms:modified xsi:type="dcterms:W3CDTF">2026-08-30T12:48:00Z</dcterms:modified>
</cp:coreProperties>
</file>